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8C2" w:rsidRPr="00F058C2" w:rsidRDefault="00F058C2" w:rsidP="00F058C2">
      <w:pPr>
        <w:rPr>
          <w:b/>
          <w:bCs/>
          <w:i/>
          <w:iCs/>
          <w:sz w:val="36"/>
          <w:szCs w:val="36"/>
        </w:rPr>
      </w:pPr>
      <w:bookmarkStart w:id="0" w:name="_GoBack"/>
      <w:r w:rsidRPr="00F058C2">
        <w:rPr>
          <w:b/>
          <w:bCs/>
          <w:i/>
          <w:iCs/>
          <w:sz w:val="36"/>
          <w:szCs w:val="36"/>
        </w:rPr>
        <w:t xml:space="preserve">This City’s Overdose Deaths Have Plunged. Can Others Learn </w:t>
      </w:r>
      <w:proofErr w:type="gramStart"/>
      <w:r w:rsidRPr="00F058C2">
        <w:rPr>
          <w:b/>
          <w:bCs/>
          <w:i/>
          <w:iCs/>
          <w:sz w:val="36"/>
          <w:szCs w:val="36"/>
        </w:rPr>
        <w:t>From</w:t>
      </w:r>
      <w:proofErr w:type="gramEnd"/>
      <w:r w:rsidRPr="00F058C2">
        <w:rPr>
          <w:b/>
          <w:bCs/>
          <w:i/>
          <w:iCs/>
          <w:sz w:val="36"/>
          <w:szCs w:val="36"/>
        </w:rPr>
        <w:t xml:space="preserve"> It?</w:t>
      </w:r>
    </w:p>
    <w:bookmarkEnd w:id="0"/>
    <w:p w:rsidR="00F058C2" w:rsidRPr="00F058C2" w:rsidRDefault="00F058C2" w:rsidP="00F058C2">
      <w:r w:rsidRPr="00F058C2">
        <w:t>Dayton, Ohio, had one of the highest overdose death rates in the nation in 2017. The city made many changes, and fatal overdoses are down more than 50 percent from last year.</w:t>
      </w:r>
    </w:p>
    <w:p w:rsidR="00F058C2" w:rsidRDefault="00F058C2" w:rsidP="00F058C2">
      <w:r w:rsidRPr="00F058C2">
        <w:t>A recovery meeting at the Dayton Fellowship Club in Dayton, Ohio.</w:t>
      </w:r>
    </w:p>
    <w:p w:rsidR="00F058C2" w:rsidRDefault="00F058C2" w:rsidP="00F058C2"/>
    <w:p w:rsidR="00F058C2" w:rsidRPr="00F058C2" w:rsidRDefault="00F058C2" w:rsidP="00F058C2">
      <w:r>
        <w:t xml:space="preserve">Nov 25. </w:t>
      </w:r>
      <w:proofErr w:type="gramStart"/>
      <w:r>
        <w:t xml:space="preserve">2018  </w:t>
      </w:r>
      <w:r w:rsidRPr="00F058C2">
        <w:t>https://www.nytimes.com/2018/11/25/health/opioid-overdose-deaths-dayton.html</w:t>
      </w:r>
      <w:proofErr w:type="gramEnd"/>
    </w:p>
    <w:p w:rsidR="00F058C2" w:rsidRPr="00F058C2" w:rsidRDefault="00F058C2" w:rsidP="00F058C2"/>
    <w:p w:rsidR="00F058C2" w:rsidRPr="00F058C2" w:rsidRDefault="00F058C2" w:rsidP="00F058C2">
      <w:r w:rsidRPr="00F058C2">
        <w:drawing>
          <wp:inline distT="0" distB="0" distL="0" distR="0">
            <wp:extent cx="1432560" cy="1432560"/>
            <wp:effectExtent l="0" t="0" r="0" b="0"/>
            <wp:docPr id="27" name="Picture 27" descr="Abby Goodnoug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y Goodnoug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F058C2" w:rsidRPr="00F058C2" w:rsidRDefault="00F058C2" w:rsidP="00F058C2">
      <w:pPr>
        <w:rPr>
          <w:b/>
          <w:bCs/>
        </w:rPr>
      </w:pPr>
      <w:r w:rsidRPr="00F058C2">
        <w:rPr>
          <w:b/>
          <w:bCs/>
        </w:rPr>
        <w:t>By </w:t>
      </w:r>
      <w:hyperlink r:id="rId7" w:history="1">
        <w:r w:rsidRPr="00F058C2">
          <w:rPr>
            <w:rStyle w:val="Hyperlink"/>
            <w:b/>
            <w:bCs/>
          </w:rPr>
          <w:t>Abby Goodnough</w:t>
        </w:r>
      </w:hyperlink>
    </w:p>
    <w:p w:rsidR="00F058C2" w:rsidRPr="00F058C2" w:rsidRDefault="00F058C2" w:rsidP="00F058C2">
      <w:pPr>
        <w:numPr>
          <w:ilvl w:val="0"/>
          <w:numId w:val="1"/>
        </w:numPr>
      </w:pPr>
      <w:r w:rsidRPr="00F058C2">
        <w:t>Nov. 25, 2018</w:t>
      </w:r>
    </w:p>
    <w:p w:rsidR="00F058C2" w:rsidRPr="00F058C2" w:rsidRDefault="00F058C2" w:rsidP="00F058C2">
      <w:pPr>
        <w:ind w:left="1440"/>
      </w:pPr>
    </w:p>
    <w:p w:rsidR="00F058C2" w:rsidRPr="00F058C2" w:rsidRDefault="00F058C2" w:rsidP="00F058C2">
      <w:r w:rsidRPr="00F058C2">
        <w:t>DAYTON, Ohio — Dr. Randy Marriott clicked open the daily report he gets on drug overdoses in the county. Only one in the last 24 hours — stunningly low compared to the long lists he used to scroll through last year in a grim morning routine.</w:t>
      </w:r>
    </w:p>
    <w:p w:rsidR="00F058C2" w:rsidRPr="00F058C2" w:rsidRDefault="00F058C2" w:rsidP="00F058C2">
      <w:r w:rsidRPr="00F058C2">
        <w:t>“They just began to abruptly drop off,” said Dr. Marriott, who oversees the handoff of patients from local rescue squads to Premier Health, the region’s biggest hospital system.</w:t>
      </w:r>
    </w:p>
    <w:p w:rsidR="00F058C2" w:rsidRPr="00F058C2" w:rsidRDefault="00F058C2" w:rsidP="00F058C2">
      <w:r w:rsidRPr="00F058C2">
        <w:t>Overdose deaths in Montgomery County, anchored by Dayton, have plunged this year, after a stretch so bad that the coroner’s office kept running out of space and having to rent refrigerated trailers. The county had 548 overdose deaths by Nov. 30 last year; so far this year there have been</w:t>
      </w:r>
      <w:hyperlink r:id="rId8" w:tgtFrame="_blank" w:history="1">
        <w:r w:rsidRPr="00F058C2">
          <w:rPr>
            <w:rStyle w:val="Hyperlink"/>
          </w:rPr>
          <w:t> 25</w:t>
        </w:r>
      </w:hyperlink>
      <w:r w:rsidRPr="00F058C2">
        <w:t>0, a 54 percent decline.</w:t>
      </w:r>
    </w:p>
    <w:p w:rsidR="00F058C2" w:rsidRPr="00F058C2" w:rsidRDefault="00F058C2" w:rsidP="00F058C2">
      <w:r w:rsidRPr="00F058C2">
        <w:t>Dayton, a hollowed-out manufacturing center at the juncture of two major interstates, had one of the highest opioid overdose death rates in the nation in 2017 and </w:t>
      </w:r>
      <w:hyperlink r:id="rId9" w:tgtFrame="_blank" w:history="1">
        <w:r w:rsidRPr="00F058C2">
          <w:rPr>
            <w:rStyle w:val="Hyperlink"/>
          </w:rPr>
          <w:t>the worst in Ohio</w:t>
        </w:r>
      </w:hyperlink>
      <w:r w:rsidRPr="00F058C2">
        <w:t>. Now, it may be at the leading edge of a waning phase of an epidemic that has killed hundreds of thousands of people in the United States over the last decade, </w:t>
      </w:r>
      <w:hyperlink r:id="rId10" w:tgtFrame="_blank" w:history="1">
        <w:r w:rsidRPr="00F058C2">
          <w:rPr>
            <w:rStyle w:val="Hyperlink"/>
          </w:rPr>
          <w:t>including nearly 50,000 last year</w:t>
        </w:r>
      </w:hyperlink>
      <w:r w:rsidRPr="00F058C2">
        <w:t>.</w:t>
      </w:r>
    </w:p>
    <w:p w:rsidR="00F058C2" w:rsidRPr="00F058C2" w:rsidRDefault="00F058C2" w:rsidP="00F058C2">
      <w:r w:rsidRPr="00F058C2">
        <w:t>Please disable your ad blocker</w:t>
      </w:r>
    </w:p>
    <w:p w:rsidR="00F058C2" w:rsidRPr="00F058C2" w:rsidRDefault="00F058C2" w:rsidP="00F058C2">
      <w:r w:rsidRPr="00F058C2">
        <w:t>Advertising helps fund Times journalism.</w:t>
      </w:r>
    </w:p>
    <w:p w:rsidR="00F058C2" w:rsidRDefault="00F058C2" w:rsidP="00F058C2"/>
    <w:p w:rsidR="00F058C2" w:rsidRPr="00F058C2" w:rsidRDefault="00F058C2" w:rsidP="00F058C2">
      <w:r w:rsidRPr="00F058C2">
        <w:t>For the first time in years, the number of opioid deaths nationwide has begun to dip, according to preliminary data from the Centers for Disease Control and Prevention — with totals for the preceding 12 months falling slightly but steadily between December 2017 and April 2018. The flattening curve — along with declining opioid prescription rates and </w:t>
      </w:r>
      <w:hyperlink r:id="rId11" w:tgtFrame="_blank" w:history="1">
        <w:r w:rsidRPr="00F058C2">
          <w:rPr>
            <w:rStyle w:val="Hyperlink"/>
          </w:rPr>
          <w:t>survey data</w:t>
        </w:r>
      </w:hyperlink>
      <w:r w:rsidRPr="00F058C2">
        <w:t> suggesting far fewer Americans tried heroin last year and more got addiction treatment — is the first encouraging news in a while.</w:t>
      </w:r>
    </w:p>
    <w:p w:rsidR="00F058C2" w:rsidRPr="00F058C2" w:rsidRDefault="00F058C2" w:rsidP="00F058C2">
      <w:r w:rsidRPr="00F058C2">
        <w:t>While it’s too soon to know if the improvement is part of a long-term trend, it is clear there are some lessons to be learned from Dayton. The New York Times spent several days here interviewing police and public health officials; doctors, nurses and other treatment providers; people recovering from opioid addiction and people who are still using heroin and other drugs.</w:t>
      </w:r>
    </w:p>
    <w:p w:rsidR="00F058C2" w:rsidRPr="00F058C2" w:rsidRDefault="00F058C2" w:rsidP="00F058C2">
      <w:pPr>
        <w:rPr>
          <w:b/>
          <w:bCs/>
        </w:rPr>
      </w:pPr>
    </w:p>
    <w:p w:rsidR="00F058C2" w:rsidRPr="00F058C2" w:rsidRDefault="00F058C2" w:rsidP="00F058C2">
      <w:r w:rsidRPr="00F058C2">
        <w:t>They point to a variety of factors they believe have contributed to the sharp drop in mortality.</w:t>
      </w:r>
    </w:p>
    <w:p w:rsidR="00F058C2" w:rsidRPr="00F058C2" w:rsidRDefault="00F058C2" w:rsidP="00F058C2">
      <w:r w:rsidRPr="00F058C2">
        <w:t>We’ll bring you stories that capture the wonders of the human body, nature and the cosmos.</w:t>
      </w:r>
    </w:p>
    <w:p w:rsidR="00F058C2" w:rsidRPr="00F058C2" w:rsidRDefault="00F058C2" w:rsidP="00F058C2">
      <w:r w:rsidRPr="00F058C2">
        <w:t>SIGN UP</w:t>
      </w:r>
    </w:p>
    <w:p w:rsidR="00F058C2" w:rsidRPr="00F058C2" w:rsidRDefault="00F058C2" w:rsidP="00F058C2">
      <w:r w:rsidRPr="00F058C2">
        <w:t>Joshua Lewis, who two years ago overdosed frequently, pointed to tattoos remembering family members claimed by the opioid crisis.</w:t>
      </w:r>
    </w:p>
    <w:p w:rsidR="00F058C2" w:rsidRPr="00F058C2" w:rsidRDefault="00F058C2" w:rsidP="00F058C2"/>
    <w:p w:rsidR="00F058C2" w:rsidRPr="00F058C2" w:rsidRDefault="00F058C2" w:rsidP="00F058C2">
      <w:pPr>
        <w:rPr>
          <w:b/>
          <w:bCs/>
        </w:rPr>
      </w:pPr>
      <w:r w:rsidRPr="00F058C2">
        <w:rPr>
          <w:b/>
          <w:bCs/>
        </w:rPr>
        <w:t>Medicaid expansion hugely increased access to treatment</w:t>
      </w:r>
    </w:p>
    <w:p w:rsidR="00F058C2" w:rsidRDefault="00F058C2" w:rsidP="00F058C2">
      <w:r w:rsidRPr="00F058C2">
        <w:t>Mayor Nan Whaley thinks nothing has had as big an impact on overdose deaths as Gov. John Kasich’s decision to expand Medicaid in 2015, a move that gave nearly 700,000 low-income adults access to free addiction and mental health treatment.</w:t>
      </w:r>
    </w:p>
    <w:p w:rsidR="00F058C2" w:rsidRPr="00F058C2" w:rsidRDefault="00F058C2" w:rsidP="00F058C2"/>
    <w:p w:rsidR="00F058C2" w:rsidRPr="00F058C2" w:rsidRDefault="00F058C2" w:rsidP="00F058C2">
      <w:r w:rsidRPr="00F058C2">
        <w:t>In Dayton, that’s drawn more than a dozen new treatment providers in the last year alone, including residential programs and outpatient clinics that dispense methadone, buprenorphine and naltrexone, the three medications approved by the F.D.A. to treat opioid addiction.</w:t>
      </w:r>
    </w:p>
    <w:p w:rsidR="00F058C2" w:rsidRPr="00F058C2" w:rsidRDefault="00F058C2" w:rsidP="00F058C2"/>
    <w:p w:rsidR="00F058C2" w:rsidRDefault="00F058C2" w:rsidP="00F058C2">
      <w:r w:rsidRPr="00F058C2">
        <w:t>“It’s the basis — </w:t>
      </w:r>
      <w:r w:rsidRPr="00F058C2">
        <w:rPr>
          <w:i/>
          <w:iCs/>
        </w:rPr>
        <w:t>the</w:t>
      </w:r>
      <w:r w:rsidRPr="00F058C2">
        <w:t> basis — for everything we’ve built regarding treatment,” Ms. Whaley said in an interview at City Hall. “If you’re a state that does not have Medicaid expansion, you can’t build a system for addressing this disease.”</w:t>
      </w:r>
    </w:p>
    <w:p w:rsidR="00F058C2" w:rsidRPr="00F058C2" w:rsidRDefault="00F058C2" w:rsidP="00F058C2"/>
    <w:p w:rsidR="00F058C2" w:rsidRDefault="00F058C2" w:rsidP="00F058C2">
      <w:r w:rsidRPr="00F058C2">
        <w:t>An event held every other month at a church in Dayton’s East End shows the scope of available options. Called </w:t>
      </w:r>
      <w:hyperlink r:id="rId12" w:tgtFrame="_blank" w:history="1">
        <w:r w:rsidRPr="00F058C2">
          <w:rPr>
            <w:rStyle w:val="Hyperlink"/>
          </w:rPr>
          <w:t>Conversations for Change</w:t>
        </w:r>
      </w:hyperlink>
      <w:r w:rsidRPr="00F058C2">
        <w:t>, it gives people addicted to drugs a chance to have a meal and to meet treatment providers, who on a recent evening had set up more than a dozen tables.</w:t>
      </w:r>
    </w:p>
    <w:p w:rsidR="00F058C2" w:rsidRPr="00F058C2" w:rsidRDefault="00F058C2" w:rsidP="00F058C2"/>
    <w:p w:rsidR="00F058C2" w:rsidRDefault="00F058C2" w:rsidP="00F058C2">
      <w:r w:rsidRPr="00F058C2">
        <w:t xml:space="preserve">“We have medication-assisted treatment programs, withdrawal management — come see me,” a representative for one program, Project Cure, urged the </w:t>
      </w:r>
      <w:proofErr w:type="gramStart"/>
      <w:r w:rsidRPr="00F058C2">
        <w:t>two dozen</w:t>
      </w:r>
      <w:proofErr w:type="gramEnd"/>
      <w:r w:rsidRPr="00F058C2">
        <w:t xml:space="preserve"> people present.</w:t>
      </w:r>
    </w:p>
    <w:p w:rsidR="00F058C2" w:rsidRPr="00F058C2" w:rsidRDefault="00F058C2" w:rsidP="00F058C2"/>
    <w:p w:rsidR="00F058C2" w:rsidRDefault="00F058C2" w:rsidP="00F058C2">
      <w:r w:rsidRPr="00F058C2">
        <w:t>“If you’re interested in Narcan training, we’re going to get started in a few minutes — you can bring your food with you,” offered a representative of another program.</w:t>
      </w:r>
    </w:p>
    <w:p w:rsidR="00F058C2" w:rsidRPr="00F058C2" w:rsidRDefault="00F058C2" w:rsidP="00F058C2"/>
    <w:p w:rsidR="00F058C2" w:rsidRPr="00F058C2" w:rsidRDefault="00F058C2" w:rsidP="00F058C2">
      <w:r w:rsidRPr="00F058C2">
        <w:t>Gov. John Kasich has said the state is spending $1 billion a year to address the opioid epidemic, and a big chunk of that is Medicaid funds. With Medicaid now paying for nearly all low-income residents who need it to get addiction treatment, Ohio has been able to go beyond the basics in spending its share of several billion dollars in the opioid grant money the Trump administration has been giving to states. One example: paying for people who go to jail and lose their Medicaid coverage to stay in treatment with their regular provider while they’re incarcerated.</w:t>
      </w:r>
    </w:p>
    <w:p w:rsidR="00F058C2" w:rsidRPr="00F058C2" w:rsidRDefault="00F058C2" w:rsidP="00F058C2"/>
    <w:p w:rsidR="00F058C2" w:rsidRDefault="00F058C2" w:rsidP="00F058C2">
      <w:r w:rsidRPr="00F058C2">
        <w:t xml:space="preserve">Lori </w:t>
      </w:r>
      <w:proofErr w:type="spellStart"/>
      <w:r w:rsidRPr="00F058C2">
        <w:t>Erion</w:t>
      </w:r>
      <w:proofErr w:type="spellEnd"/>
      <w:r w:rsidRPr="00F058C2">
        <w:t xml:space="preserve"> is the founding president of Families of Addicts, a local support group. “I still go to more wakes than I care to tell you about,” she said.</w:t>
      </w:r>
    </w:p>
    <w:p w:rsidR="00F058C2" w:rsidRDefault="00F058C2" w:rsidP="00F058C2"/>
    <w:p w:rsidR="00F058C2" w:rsidRPr="00F058C2" w:rsidRDefault="00F058C2" w:rsidP="00F058C2"/>
    <w:p w:rsidR="00F058C2" w:rsidRDefault="00F058C2" w:rsidP="00F058C2">
      <w:r w:rsidRPr="00F058C2">
        <w:t xml:space="preserve">Lori </w:t>
      </w:r>
      <w:proofErr w:type="spellStart"/>
      <w:r w:rsidRPr="00F058C2">
        <w:t>Erion</w:t>
      </w:r>
      <w:proofErr w:type="spellEnd"/>
      <w:r w:rsidRPr="00F058C2">
        <w:t xml:space="preserve"> is the founding president of Families of Addicts, a local support group. “I still go to more wakes than I care to tell you about,” she said.</w:t>
      </w:r>
    </w:p>
    <w:p w:rsidR="00F058C2" w:rsidRPr="00F058C2" w:rsidRDefault="00F058C2" w:rsidP="00F058C2"/>
    <w:p w:rsidR="00F058C2" w:rsidRPr="00F058C2" w:rsidRDefault="00F058C2" w:rsidP="00F058C2">
      <w:pPr>
        <w:rPr>
          <w:b/>
          <w:bCs/>
        </w:rPr>
      </w:pPr>
      <w:proofErr w:type="spellStart"/>
      <w:r w:rsidRPr="00F058C2">
        <w:rPr>
          <w:b/>
          <w:bCs/>
        </w:rPr>
        <w:t>Carfentanil</w:t>
      </w:r>
      <w:proofErr w:type="spellEnd"/>
      <w:r w:rsidRPr="00F058C2">
        <w:rPr>
          <w:b/>
          <w:bCs/>
        </w:rPr>
        <w:t>, an incredibly toxic fentanyl analog, has faded</w:t>
      </w:r>
    </w:p>
    <w:p w:rsidR="00F058C2" w:rsidRDefault="00F058C2" w:rsidP="00F058C2">
      <w:r w:rsidRPr="00F058C2">
        <w:t xml:space="preserve">It’s entirely possible that the biggest factor in Dayton has been the dwindling presence on the streets of </w:t>
      </w:r>
      <w:proofErr w:type="spellStart"/>
      <w:r w:rsidRPr="00F058C2">
        <w:t>carfentanil</w:t>
      </w:r>
      <w:proofErr w:type="spellEnd"/>
      <w:r w:rsidRPr="00F058C2">
        <w:t xml:space="preserve"> — an analog of the synthetic opioid fentanyl that the C.D.C. describes as 10,000 times more powerful than morphine. Ohio was particularly hammered by </w:t>
      </w:r>
      <w:proofErr w:type="spellStart"/>
      <w:r w:rsidRPr="00F058C2">
        <w:t>carfentanil</w:t>
      </w:r>
      <w:proofErr w:type="spellEnd"/>
      <w:r w:rsidRPr="00F058C2">
        <w:t xml:space="preserve"> in recent years; </w:t>
      </w:r>
      <w:hyperlink r:id="rId13" w:tgtFrame="_blank" w:history="1">
        <w:r w:rsidRPr="00F058C2">
          <w:rPr>
            <w:rStyle w:val="Hyperlink"/>
          </w:rPr>
          <w:t>according to the C.D.C.</w:t>
        </w:r>
      </w:hyperlink>
      <w:r w:rsidRPr="00F058C2">
        <w:t xml:space="preserve">, the state had 1,106 </w:t>
      </w:r>
      <w:proofErr w:type="spellStart"/>
      <w:r w:rsidRPr="00F058C2">
        <w:t>carfentanil</w:t>
      </w:r>
      <w:proofErr w:type="spellEnd"/>
      <w:r w:rsidRPr="00F058C2">
        <w:t>-related deaths from July 2016 through June 2017, compared with only 130 in nine other hard-hit states combined.</w:t>
      </w:r>
    </w:p>
    <w:p w:rsidR="00F058C2" w:rsidRPr="00F058C2" w:rsidRDefault="00F058C2" w:rsidP="00F058C2"/>
    <w:p w:rsidR="00F058C2" w:rsidRPr="00F058C2" w:rsidRDefault="00F058C2" w:rsidP="00F058C2">
      <w:r w:rsidRPr="00F058C2">
        <w:t xml:space="preserve">During that period, </w:t>
      </w:r>
      <w:proofErr w:type="spellStart"/>
      <w:r w:rsidRPr="00F058C2">
        <w:t>carfentanil</w:t>
      </w:r>
      <w:proofErr w:type="spellEnd"/>
      <w:r w:rsidRPr="00F058C2">
        <w:t xml:space="preserve"> was showing up regularly in Dayton’s street drugs, including methamphetamine, cocaine and fentanyl. Nobody has figured out why Ohio saw more of it than anywhere else, but there’s no question it played a huge role in the explosion of deaths in Dayton early last year.</w:t>
      </w:r>
    </w:p>
    <w:p w:rsidR="00F058C2" w:rsidRDefault="00F058C2" w:rsidP="00F058C2">
      <w:r w:rsidRPr="00F058C2">
        <w:t xml:space="preserve">By mid-2017 </w:t>
      </w:r>
      <w:proofErr w:type="spellStart"/>
      <w:r w:rsidRPr="00F058C2">
        <w:t>carfentanil’s</w:t>
      </w:r>
      <w:proofErr w:type="spellEnd"/>
      <w:r w:rsidRPr="00F058C2">
        <w:t xml:space="preserve"> presence was fading — maybe in part because traffickers realized how much of their customer base it was killing, said Timothy </w:t>
      </w:r>
      <w:proofErr w:type="spellStart"/>
      <w:r w:rsidRPr="00F058C2">
        <w:t>Plancon</w:t>
      </w:r>
      <w:proofErr w:type="spellEnd"/>
      <w:r w:rsidRPr="00F058C2">
        <w:t>, the Drug Enforcement Administration special agent in charge of Ohio.</w:t>
      </w:r>
    </w:p>
    <w:p w:rsidR="00F058C2" w:rsidRDefault="00F058C2" w:rsidP="00F058C2"/>
    <w:p w:rsidR="00F058C2" w:rsidRPr="00F058C2" w:rsidRDefault="00F058C2" w:rsidP="00F058C2">
      <w:r w:rsidRPr="00F058C2">
        <w:t xml:space="preserve">The news is not all good. Cocaine and particularly meth use </w:t>
      </w:r>
      <w:proofErr w:type="gramStart"/>
      <w:r w:rsidRPr="00F058C2">
        <w:t>is</w:t>
      </w:r>
      <w:proofErr w:type="gramEnd"/>
      <w:r w:rsidRPr="00F058C2">
        <w:t xml:space="preserve"> rising fast in the Dayton area, as it is nationwide. And they’re often mixed with fentanyl; 77 percent of the overdose deaths in Montgomery County from January through April involved fentanyl, roughly the same as during the same period last year. The national data also suggests overdoses involving fentanyl continue to rise, along with those involving cocaine and meth, while deaths involving heroin and prescription drugs are falling slightly.</w:t>
      </w:r>
    </w:p>
    <w:p w:rsidR="00F058C2" w:rsidRDefault="00F058C2" w:rsidP="00F058C2">
      <w:r w:rsidRPr="00F058C2">
        <w:t>Since late summer, </w:t>
      </w:r>
      <w:hyperlink r:id="rId14" w:tgtFrame="_blank" w:history="1">
        <w:r w:rsidRPr="00F058C2">
          <w:rPr>
            <w:rStyle w:val="Hyperlink"/>
          </w:rPr>
          <w:t>deaths in Montgomery County</w:t>
        </w:r>
      </w:hyperlink>
      <w:r w:rsidRPr="00F058C2">
        <w:t xml:space="preserve"> have come closer to matching the same period last year — a reminder that the battle is far from over. </w:t>
      </w:r>
    </w:p>
    <w:p w:rsidR="00F058C2" w:rsidRPr="00F058C2" w:rsidRDefault="00F058C2" w:rsidP="00F058C2"/>
    <w:p w:rsidR="00F058C2" w:rsidRDefault="00F058C2" w:rsidP="00F058C2">
      <w:r w:rsidRPr="00F058C2">
        <w:t xml:space="preserve">“I still go to more wakes than I care to tell you about,” said Lori </w:t>
      </w:r>
      <w:proofErr w:type="spellStart"/>
      <w:r w:rsidRPr="00F058C2">
        <w:t>Erion</w:t>
      </w:r>
      <w:proofErr w:type="spellEnd"/>
      <w:r w:rsidRPr="00F058C2">
        <w:t>, the founding president of </w:t>
      </w:r>
      <w:hyperlink r:id="rId15" w:tgtFrame="_blank" w:history="1">
        <w:r w:rsidRPr="00F058C2">
          <w:rPr>
            <w:rStyle w:val="Hyperlink"/>
          </w:rPr>
          <w:t>Families of Addicts</w:t>
        </w:r>
      </w:hyperlink>
      <w:r w:rsidRPr="00F058C2">
        <w:t>, a local support group. “Have we got this beat or licked? Absolutely not, on any level.”</w:t>
      </w:r>
    </w:p>
    <w:p w:rsidR="00F058C2" w:rsidRPr="00F058C2" w:rsidRDefault="00F058C2" w:rsidP="00F058C2"/>
    <w:p w:rsidR="00F058C2" w:rsidRPr="00F058C2" w:rsidRDefault="00F058C2" w:rsidP="00F058C2">
      <w:pPr>
        <w:rPr>
          <w:b/>
          <w:bCs/>
        </w:rPr>
      </w:pPr>
      <w:r w:rsidRPr="00F058C2">
        <w:rPr>
          <w:b/>
          <w:bCs/>
        </w:rPr>
        <w:t>Naloxone is everywhere</w:t>
      </w:r>
    </w:p>
    <w:p w:rsidR="00F058C2" w:rsidRPr="00F058C2" w:rsidRDefault="00F058C2" w:rsidP="00F058C2">
      <w:r w:rsidRPr="00F058C2">
        <w:t xml:space="preserve">Narcan, a nasal form of </w:t>
      </w:r>
      <w:proofErr w:type="spellStart"/>
      <w:r w:rsidRPr="00F058C2">
        <w:t>naxolone</w:t>
      </w:r>
      <w:proofErr w:type="spellEnd"/>
      <w:r w:rsidRPr="00F058C2">
        <w:t xml:space="preserve">, which Montgomery County police officers have been ordered to </w:t>
      </w:r>
      <w:proofErr w:type="spellStart"/>
      <w:proofErr w:type="gramStart"/>
      <w:r w:rsidRPr="00F058C2">
        <w:t>carry.CreditMaddie</w:t>
      </w:r>
      <w:proofErr w:type="spellEnd"/>
      <w:proofErr w:type="gramEnd"/>
      <w:r w:rsidRPr="00F058C2">
        <w:t xml:space="preserve"> McGarvey for The New York Times</w:t>
      </w:r>
    </w:p>
    <w:p w:rsidR="00F058C2" w:rsidRPr="00F058C2" w:rsidRDefault="00F058C2" w:rsidP="00F058C2">
      <w:r w:rsidRPr="00F058C2">
        <w:drawing>
          <wp:inline distT="0" distB="0" distL="0" distR="0">
            <wp:extent cx="3299460" cy="2199640"/>
            <wp:effectExtent l="0" t="0" r="0" b="0"/>
            <wp:docPr id="19" name="Picture 19" descr="https://static01.nyt.com/images/2018/11/19/science/00DAYTON10/00DAYTON10-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01.nyt.com/images/2018/11/19/science/00DAYTON10/00DAYTON10-articleLarge.jpg?quality=75&amp;auto=webp&amp;disable=upsca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9460" cy="2199640"/>
                    </a:xfrm>
                    <a:prstGeom prst="rect">
                      <a:avLst/>
                    </a:prstGeom>
                    <a:noFill/>
                    <a:ln>
                      <a:noFill/>
                    </a:ln>
                  </pic:spPr>
                </pic:pic>
              </a:graphicData>
            </a:graphic>
          </wp:inline>
        </w:drawing>
      </w:r>
    </w:p>
    <w:p w:rsidR="00F058C2" w:rsidRPr="00F058C2" w:rsidRDefault="00F058C2" w:rsidP="00F058C2"/>
    <w:p w:rsidR="00F058C2" w:rsidRDefault="00F058C2" w:rsidP="00F058C2">
      <w:r w:rsidRPr="00F058C2">
        <w:t xml:space="preserve">Narcan, a nasal form of </w:t>
      </w:r>
      <w:proofErr w:type="spellStart"/>
      <w:r w:rsidRPr="00F058C2">
        <w:t>naxolone</w:t>
      </w:r>
      <w:proofErr w:type="spellEnd"/>
      <w:r w:rsidRPr="00F058C2">
        <w:t>, which Montgomery County police officers have been ordered to carry.</w:t>
      </w:r>
    </w:p>
    <w:p w:rsidR="00F058C2" w:rsidRDefault="00F058C2" w:rsidP="00F058C2">
      <w:proofErr w:type="spellStart"/>
      <w:r w:rsidRPr="00F058C2">
        <w:t>CreditMaddie</w:t>
      </w:r>
      <w:proofErr w:type="spellEnd"/>
      <w:r w:rsidRPr="00F058C2">
        <w:t xml:space="preserve"> McGarvey for The New York Times</w:t>
      </w:r>
    </w:p>
    <w:p w:rsidR="00F058C2" w:rsidRPr="00F058C2" w:rsidRDefault="00F058C2" w:rsidP="00F058C2"/>
    <w:p w:rsidR="00F058C2" w:rsidRPr="00F058C2" w:rsidRDefault="00F058C2" w:rsidP="00F058C2">
      <w:r w:rsidRPr="00F058C2">
        <w:t>By now, most Americans have heard of naloxone — also known by the brand name Narcan — the medication that reverses opioid overdoses if administered quickly enough, by injection or nasal spray. But few Americans cities have blanketed their neighborhoods with naloxone like Dayton has.</w:t>
      </w:r>
    </w:p>
    <w:p w:rsidR="00F058C2" w:rsidRDefault="00F058C2" w:rsidP="00F058C2">
      <w:r w:rsidRPr="00F058C2">
        <w:t xml:space="preserve">Montgomery County agencies distributed 3,300 naloxone kits last </w:t>
      </w:r>
      <w:proofErr w:type="gramStart"/>
      <w:r w:rsidRPr="00F058C2">
        <w:t>year, and</w:t>
      </w:r>
      <w:proofErr w:type="gramEnd"/>
      <w:r w:rsidRPr="00F058C2">
        <w:t xml:space="preserve"> are on course to more than double that number this year, holding trainings at treatment centers and 12-step meetings as well as at local businesses and schools.</w:t>
      </w:r>
    </w:p>
    <w:p w:rsidR="00F058C2" w:rsidRPr="00F058C2" w:rsidRDefault="00F058C2" w:rsidP="00F058C2"/>
    <w:p w:rsidR="00F058C2" w:rsidRDefault="00F058C2" w:rsidP="00F058C2">
      <w:r w:rsidRPr="00F058C2">
        <w:t>Starting in 2014, Richard Biehl, the Dayton police chief, directed all his officers to carry naloxone — going against some of his peers in other Ohio cities, including a sheriff in a neighboring county who </w:t>
      </w:r>
      <w:hyperlink r:id="rId17" w:tgtFrame="_blank" w:history="1">
        <w:r w:rsidRPr="00F058C2">
          <w:rPr>
            <w:rStyle w:val="Hyperlink"/>
          </w:rPr>
          <w:t>outright refused</w:t>
        </w:r>
      </w:hyperlink>
      <w:r w:rsidRPr="00F058C2">
        <w:t xml:space="preserve"> to equip his deputies with it. Some in Ohio and elsewhere continue to oppose so-called harm reduction tools like naloxone, saying they enable drug use, but the evidence is overwhelming that they save lives. </w:t>
      </w:r>
    </w:p>
    <w:p w:rsidR="00F058C2" w:rsidRPr="00F058C2" w:rsidRDefault="00F058C2" w:rsidP="00F058C2"/>
    <w:p w:rsidR="00F058C2" w:rsidRDefault="00F058C2" w:rsidP="00F058C2">
      <w:r w:rsidRPr="00F058C2">
        <w:t>“We really jumped on it because we saw it as absolutely consistent with our public mission to save lives,” Chief Biehl said.</w:t>
      </w:r>
    </w:p>
    <w:p w:rsidR="00F058C2" w:rsidRPr="00F058C2" w:rsidRDefault="00F058C2" w:rsidP="00F058C2"/>
    <w:p w:rsidR="00F058C2" w:rsidRPr="00F058C2" w:rsidRDefault="00F058C2" w:rsidP="00F058C2">
      <w:r w:rsidRPr="00F058C2">
        <w:lastRenderedPageBreak/>
        <w:t>Research suggests he was right. A </w:t>
      </w:r>
      <w:hyperlink r:id="rId18" w:tgtFrame="_blank" w:history="1">
        <w:r w:rsidRPr="00F058C2">
          <w:rPr>
            <w:rStyle w:val="Hyperlink"/>
          </w:rPr>
          <w:t>recent study</w:t>
        </w:r>
      </w:hyperlink>
      <w:r w:rsidRPr="00F058C2">
        <w:t> from Stanford estimated that wider availability of naloxone could prevent 21,000 deaths over the next decade — more than expanding access to medications for addiction or reducing painkiller prescriptions could.</w:t>
      </w:r>
    </w:p>
    <w:p w:rsidR="00F058C2" w:rsidRPr="00F058C2" w:rsidRDefault="00F058C2" w:rsidP="00F058C2">
      <w:r w:rsidRPr="00F058C2">
        <w:t xml:space="preserve">But as fentanyl analogs — whose chemical structure is slightly different and can be more lethal — started entering the drug supply in Dayton, it became harder to revive overdose victims with the standard dose of naloxone. </w:t>
      </w:r>
      <w:proofErr w:type="gramStart"/>
      <w:r w:rsidRPr="00F058C2">
        <w:t>So</w:t>
      </w:r>
      <w:proofErr w:type="gramEnd"/>
      <w:r w:rsidRPr="00F058C2">
        <w:t xml:space="preserve"> the city, with state support, has spent a lot more to provide higher doses — $350,000 last year.</w:t>
      </w:r>
    </w:p>
    <w:p w:rsidR="00F058C2" w:rsidRDefault="00F058C2" w:rsidP="00F058C2">
      <w:r w:rsidRPr="00F058C2">
        <w:t>The in</w:t>
      </w:r>
    </w:p>
    <w:p w:rsidR="00F058C2" w:rsidRPr="00F058C2" w:rsidRDefault="00F058C2" w:rsidP="00F058C2">
      <w:r w:rsidRPr="00F058C2">
        <w:t>vestment has paid off, said Helen Jones-Kelley, executive director of Alcohol, Drug Addiction and Mental Health Services for Montgomery County. “If nothing else, you get that second chance with them — and in some cases that third or fourth chance,” she said. “It gives people the opportunity to get connected to services, who would not otherwise have had that chance at life.”</w:t>
      </w:r>
    </w:p>
    <w:p w:rsidR="00F058C2" w:rsidRPr="00F058C2" w:rsidRDefault="00F058C2" w:rsidP="00F058C2">
      <w:pPr>
        <w:rPr>
          <w:b/>
          <w:bCs/>
        </w:rPr>
      </w:pPr>
      <w:r w:rsidRPr="00F058C2">
        <w:rPr>
          <w:b/>
          <w:bCs/>
        </w:rPr>
        <w:t>There is more support for people when treatment ends</w:t>
      </w:r>
    </w:p>
    <w:p w:rsidR="00F058C2" w:rsidRDefault="00F058C2" w:rsidP="00F058C2"/>
    <w:p w:rsidR="00F058C2" w:rsidRPr="00F058C2" w:rsidRDefault="00F058C2" w:rsidP="00F058C2"/>
    <w:p w:rsidR="00F058C2" w:rsidRPr="00F058C2" w:rsidRDefault="00F058C2" w:rsidP="00F058C2"/>
    <w:p w:rsidR="00F058C2" w:rsidRDefault="00F058C2" w:rsidP="00F058C2">
      <w:r w:rsidRPr="00F058C2">
        <w:t>Ms. Shepherd, a peer supporter, on her rounds looking for people in need of help. She was herself addicted to opioids. “I just stop and plant a little seed,” she said.</w:t>
      </w:r>
    </w:p>
    <w:p w:rsidR="00F058C2" w:rsidRDefault="00F058C2" w:rsidP="00F058C2">
      <w:proofErr w:type="spellStart"/>
      <w:r w:rsidRPr="00F058C2">
        <w:t>CreditMaddie</w:t>
      </w:r>
      <w:proofErr w:type="spellEnd"/>
      <w:r w:rsidRPr="00F058C2">
        <w:t xml:space="preserve"> McGarvey for The New York Times</w:t>
      </w:r>
    </w:p>
    <w:p w:rsidR="00F058C2" w:rsidRPr="00F058C2" w:rsidRDefault="00F058C2" w:rsidP="00F058C2"/>
    <w:p w:rsidR="00F058C2" w:rsidRDefault="00F058C2" w:rsidP="00F058C2">
      <w:r w:rsidRPr="00F058C2">
        <w:drawing>
          <wp:inline distT="0" distB="0" distL="0" distR="0">
            <wp:extent cx="3634740" cy="2423160"/>
            <wp:effectExtent l="0" t="0" r="3810" b="0"/>
            <wp:docPr id="16" name="Picture 16" descr="https://static01.nyt.com/images/2018/11/19/science/00DAYTON9/merlin_146194695_4af3f9ec-0f74-4317-9db8-1a62b8a53fa5-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01.nyt.com/images/2018/11/19/science/00DAYTON9/merlin_146194695_4af3f9ec-0f74-4317-9db8-1a62b8a53fa5-articleLarge.jpg?quality=75&amp;auto=webp&amp;disable=upsca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4740" cy="2423160"/>
                    </a:xfrm>
                    <a:prstGeom prst="rect">
                      <a:avLst/>
                    </a:prstGeom>
                    <a:noFill/>
                    <a:ln>
                      <a:noFill/>
                    </a:ln>
                  </pic:spPr>
                </pic:pic>
              </a:graphicData>
            </a:graphic>
          </wp:inline>
        </w:drawing>
      </w:r>
    </w:p>
    <w:p w:rsidR="00F058C2" w:rsidRPr="00F058C2" w:rsidRDefault="00F058C2" w:rsidP="00F058C2"/>
    <w:p w:rsidR="00F058C2" w:rsidRDefault="00F058C2" w:rsidP="00F058C2">
      <w:r w:rsidRPr="00F058C2">
        <w:t xml:space="preserve">Jason Olson, left, an addiction resource officer, and Amy Dunkin, an E.M.T. and addiction resource liaison, go door-to-door, checking on people who have overdosed and trying to get them into </w:t>
      </w:r>
      <w:proofErr w:type="spellStart"/>
      <w:proofErr w:type="gramStart"/>
      <w:r w:rsidRPr="00F058C2">
        <w:t>treatment.CreditMaddie</w:t>
      </w:r>
      <w:proofErr w:type="spellEnd"/>
      <w:proofErr w:type="gramEnd"/>
      <w:r w:rsidRPr="00F058C2">
        <w:t xml:space="preserve"> McGarvey for The New York Times</w:t>
      </w:r>
    </w:p>
    <w:p w:rsidR="00F058C2" w:rsidRPr="00F058C2" w:rsidRDefault="00F058C2" w:rsidP="00F058C2"/>
    <w:p w:rsidR="00F058C2" w:rsidRDefault="00F058C2" w:rsidP="00F058C2">
      <w:r w:rsidRPr="00F058C2">
        <w:t xml:space="preserve">Even though there are many more treatment options here now, that doesn’t mean people stay in treatment </w:t>
      </w:r>
      <w:proofErr w:type="gramStart"/>
      <w:r w:rsidRPr="00F058C2">
        <w:t>as long as</w:t>
      </w:r>
      <w:proofErr w:type="gramEnd"/>
      <w:r w:rsidRPr="00F058C2">
        <w:t xml:space="preserve"> they should. But the city has an unusually large network of recovery support groups, including neighborhood clubs that provide space for Narcotics Anonymous meetings to Ms. </w:t>
      </w:r>
      <w:proofErr w:type="spellStart"/>
      <w:r w:rsidRPr="00F058C2">
        <w:t>Erion’s</w:t>
      </w:r>
      <w:proofErr w:type="spellEnd"/>
      <w:r w:rsidRPr="00F058C2">
        <w:t xml:space="preserve"> group, which has thousands of members in Montgomery and four surrounding counties.</w:t>
      </w:r>
    </w:p>
    <w:p w:rsidR="00F058C2" w:rsidRPr="00F058C2" w:rsidRDefault="00F058C2" w:rsidP="00F058C2"/>
    <w:p w:rsidR="00F058C2" w:rsidRDefault="00F058C2" w:rsidP="00F058C2">
      <w:r w:rsidRPr="00F058C2">
        <w:t>Dayton is also investing heavily in peer support — training people who are far enough along in their recovery to work as coaches or mentors for others who are trying to stop using, including in emergency rooms.</w:t>
      </w:r>
    </w:p>
    <w:p w:rsidR="00F058C2" w:rsidRPr="00F058C2" w:rsidRDefault="00F058C2" w:rsidP="00F058C2"/>
    <w:p w:rsidR="00F058C2" w:rsidRPr="00F058C2" w:rsidRDefault="00F058C2" w:rsidP="00F058C2">
      <w:r w:rsidRPr="00F058C2">
        <w:t xml:space="preserve">One example is an initiative called G.R.O.W. — Getting Recovery Options Working — that dispatches teams of social workers, medics, police officers and people in recovery to homes of people who have </w:t>
      </w:r>
      <w:r w:rsidRPr="00F058C2">
        <w:lastRenderedPageBreak/>
        <w:t>recently overdosed. The teams offer to help them get into treatment and to drive them to a program. They also supply them and their families with naloxone to have on hand in case it’s needed.</w:t>
      </w:r>
    </w:p>
    <w:p w:rsidR="00F058C2" w:rsidRDefault="00F058C2" w:rsidP="00F058C2">
      <w:r w:rsidRPr="00F058C2">
        <w:t>“I just stop and plant a little seed,” said Darcy Shepherd, a peer supporter who went through treatment for opioid addiction almost five years ago. “I will pull up to them, ask how they are doing and if they are ready for treatment, and when they are, to give me a call.”</w:t>
      </w:r>
    </w:p>
    <w:p w:rsidR="00F058C2" w:rsidRPr="00F058C2" w:rsidRDefault="00F058C2" w:rsidP="00F058C2"/>
    <w:p w:rsidR="00F058C2" w:rsidRDefault="00F058C2" w:rsidP="00F058C2">
      <w:r w:rsidRPr="00F058C2">
        <w:t>Joshua Lewis, 37, is among those who have managed to stay alive long enough to benefit from recovery supports. He overdosed repeatedly last year on heroin and fentanyl, while also using meth. His girlfriend found him a bed at a local treatment center, after which he spent three months at Joshua Recovery Ministries, a religious program that provides housing for men recovering from addiction. He learned how to read there, he said, and is now training to become a peer supporter. He doesn’t use medications for addiction but said he would not discourage others from doing so.</w:t>
      </w:r>
    </w:p>
    <w:p w:rsidR="00F058C2" w:rsidRPr="00F058C2" w:rsidRDefault="00F058C2" w:rsidP="00F058C2"/>
    <w:p w:rsidR="00F058C2" w:rsidRDefault="00F058C2" w:rsidP="00F058C2">
      <w:r w:rsidRPr="00F058C2">
        <w:t>“There are more addicts coming out of the shadows,” he said. “The stigma’s being broke.”</w:t>
      </w:r>
    </w:p>
    <w:p w:rsidR="00F058C2" w:rsidRPr="00F058C2" w:rsidRDefault="00F058C2" w:rsidP="00F058C2"/>
    <w:p w:rsidR="00F058C2" w:rsidRPr="00F058C2" w:rsidRDefault="00F058C2" w:rsidP="00F058C2">
      <w:r w:rsidRPr="00F058C2">
        <w:drawing>
          <wp:inline distT="0" distB="0" distL="0" distR="0">
            <wp:extent cx="2362200" cy="1574800"/>
            <wp:effectExtent l="0" t="0" r="0" b="6350"/>
            <wp:docPr id="15" name="Picture 15" descr="https://static01.nyt.com/images/2018/10/25/science/00DAYTON5/merlin_145795452_e9bbfcbb-b039-4621-b3c0-40b04583d93f-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01.nyt.com/images/2018/10/25/science/00DAYTON5/merlin_145795452_e9bbfcbb-b039-4621-b3c0-40b04583d93f-articleLarge.jpg?quality=75&amp;auto=webp&amp;disable=upsca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2200" cy="1574800"/>
                    </a:xfrm>
                    <a:prstGeom prst="rect">
                      <a:avLst/>
                    </a:prstGeom>
                    <a:noFill/>
                    <a:ln>
                      <a:noFill/>
                    </a:ln>
                  </pic:spPr>
                </pic:pic>
              </a:graphicData>
            </a:graphic>
          </wp:inline>
        </w:drawing>
      </w:r>
    </w:p>
    <w:p w:rsidR="00F058C2" w:rsidRPr="00F058C2" w:rsidRDefault="00F058C2" w:rsidP="00F058C2"/>
    <w:p w:rsidR="00F058C2" w:rsidRDefault="00F058C2" w:rsidP="00F058C2">
      <w:r w:rsidRPr="00F058C2">
        <w:t>Mr. Lewis has lived long enough to benefit from recovery treatments, and he is training to be a peer supporter.</w:t>
      </w:r>
    </w:p>
    <w:p w:rsidR="00F058C2" w:rsidRDefault="00F058C2" w:rsidP="00F058C2">
      <w:proofErr w:type="spellStart"/>
      <w:r w:rsidRPr="00F058C2">
        <w:t>CreditMaddie</w:t>
      </w:r>
      <w:proofErr w:type="spellEnd"/>
      <w:r w:rsidRPr="00F058C2">
        <w:t xml:space="preserve"> McGarvey for The New York Times</w:t>
      </w:r>
    </w:p>
    <w:p w:rsidR="00F058C2" w:rsidRPr="00F058C2" w:rsidRDefault="00F058C2" w:rsidP="00F058C2"/>
    <w:p w:rsidR="00F058C2" w:rsidRPr="00F058C2" w:rsidRDefault="00F058C2" w:rsidP="00F058C2">
      <w:pPr>
        <w:rPr>
          <w:b/>
          <w:bCs/>
        </w:rPr>
      </w:pPr>
      <w:r w:rsidRPr="00F058C2">
        <w:rPr>
          <w:b/>
          <w:bCs/>
        </w:rPr>
        <w:t>Police and public health workers </w:t>
      </w:r>
      <w:proofErr w:type="gramStart"/>
      <w:r w:rsidRPr="00F058C2">
        <w:rPr>
          <w:b/>
          <w:bCs/>
        </w:rPr>
        <w:t>actually agree</w:t>
      </w:r>
      <w:proofErr w:type="gramEnd"/>
    </w:p>
    <w:p w:rsidR="00F058C2" w:rsidRPr="00F058C2" w:rsidRDefault="00F058C2" w:rsidP="00F058C2">
      <w:r w:rsidRPr="00F058C2">
        <w:t>When Sam Quinones, the author of “Dreamland: The True Tale of America’s Opiate Epidemic,” testified before Congress earlier this year, he said that “the more cops and public health nurses go out for a beer, bridge that cultural chasm between them,” the better chance the country had at solving the problem.</w:t>
      </w:r>
    </w:p>
    <w:p w:rsidR="00F058C2" w:rsidRDefault="00F058C2" w:rsidP="00F058C2">
      <w:r w:rsidRPr="00F058C2">
        <w:t>Dayton has largely succeeded at bridging that chasm, which too often pits a punitive, abstinence-only approach to addiction against one that seeks to reduce deaths by any means possible. Law enforcement and public health representatives work hand in hand on a two-year-old </w:t>
      </w:r>
      <w:hyperlink r:id="rId21" w:tgtFrame="_blank" w:history="1">
        <w:r w:rsidRPr="00F058C2">
          <w:rPr>
            <w:rStyle w:val="Hyperlink"/>
          </w:rPr>
          <w:t>Community Overdose Action Team</w:t>
        </w:r>
      </w:hyperlink>
      <w:r w:rsidRPr="00F058C2">
        <w:t>, sharing data and strategizing with dozens of local organizations. Chief Biehl was fully supportive of the city’s decision to set up a syringe exchange in 2014. Research has consistently found that such programs, which allow people who inject drugs to trade dirty needles for clean ones, prevent deaths related to infections like H.I.V., hepatitis C, and endocarditis.</w:t>
      </w:r>
    </w:p>
    <w:p w:rsidR="00F058C2" w:rsidRPr="00F058C2" w:rsidRDefault="00F058C2" w:rsidP="00F058C2"/>
    <w:p w:rsidR="00F058C2" w:rsidRDefault="00F058C2" w:rsidP="00F058C2">
      <w:r w:rsidRPr="00F058C2">
        <w:t>While other cities, including Charleston, W. Va., and Santa Ana, Calif., closed their needle exchanges this year because of opposition, including from the police, Dayton’s program continues to operate at two sites, each open once a week. The needle exchanges also help clients sign up for Medicaid and connect them with addiction treatment.</w:t>
      </w:r>
    </w:p>
    <w:p w:rsidR="00F058C2" w:rsidRPr="00F058C2" w:rsidRDefault="00F058C2" w:rsidP="00F058C2"/>
    <w:p w:rsidR="00F058C2" w:rsidRDefault="00F058C2" w:rsidP="00F058C2">
      <w:r w:rsidRPr="00F058C2">
        <w:t>The city secured a federal grant for a pilot program that distributes fentanyl test strips, which can be used to check street drugs for the presence of various fentanyl analogues. Only a handful of cities are sanctioning the test strips at this point. Sheila Humphrey, the Dayton director for </w:t>
      </w:r>
      <w:hyperlink r:id="rId22" w:tgtFrame="_blank" w:history="1">
        <w:r w:rsidRPr="00F058C2">
          <w:rPr>
            <w:rStyle w:val="Hyperlink"/>
          </w:rPr>
          <w:t>Harm Reduction Ohio</w:t>
        </w:r>
      </w:hyperlink>
      <w:r w:rsidRPr="00F058C2">
        <w:t>, a nonprofit group, has given out thousands of strips, often at parks and community events.</w:t>
      </w:r>
    </w:p>
    <w:p w:rsidR="00F058C2" w:rsidRPr="00F058C2" w:rsidRDefault="00F058C2" w:rsidP="00F058C2"/>
    <w:p w:rsidR="00F058C2" w:rsidRPr="00F058C2" w:rsidRDefault="00F058C2" w:rsidP="00F058C2">
      <w:r w:rsidRPr="00F058C2">
        <w:t>“If it’s about conserving and protecting life” Chief Biehl said, “it has to be considered as an option.”</w:t>
      </w:r>
    </w:p>
    <w:p w:rsidR="00F058C2" w:rsidRPr="00F058C2" w:rsidRDefault="00F058C2" w:rsidP="00F058C2">
      <w:r w:rsidRPr="00F058C2">
        <w:drawing>
          <wp:inline distT="0" distB="0" distL="0" distR="0">
            <wp:extent cx="3436620" cy="2291080"/>
            <wp:effectExtent l="0" t="0" r="0" b="0"/>
            <wp:docPr id="12" name="Picture 12" descr="https://static01.nyt.com/images/2018/10/25/science/00DAYTON6/merlin_145795140_af5bc686-6ae4-4118-b356-2fde6d9a710e-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01.nyt.com/images/2018/10/25/science/00DAYTON6/merlin_145795140_af5bc686-6ae4-4118-b356-2fde6d9a710e-articleLarge.jpg?quality=75&amp;auto=webp&amp;disable=upsca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36620" cy="2291080"/>
                    </a:xfrm>
                    <a:prstGeom prst="rect">
                      <a:avLst/>
                    </a:prstGeom>
                    <a:noFill/>
                    <a:ln>
                      <a:noFill/>
                    </a:ln>
                  </pic:spPr>
                </pic:pic>
              </a:graphicData>
            </a:graphic>
          </wp:inline>
        </w:drawing>
      </w:r>
    </w:p>
    <w:p w:rsidR="00F058C2" w:rsidRDefault="00F058C2" w:rsidP="00F058C2">
      <w:r w:rsidRPr="00F058C2">
        <w:t>Narcotics Anonymous is one of the various support groups in the Dayton area.</w:t>
      </w:r>
    </w:p>
    <w:p w:rsidR="00F058C2" w:rsidRDefault="00F058C2" w:rsidP="00F058C2">
      <w:proofErr w:type="spellStart"/>
      <w:r w:rsidRPr="00F058C2">
        <w:t>CreditMaddie</w:t>
      </w:r>
      <w:proofErr w:type="spellEnd"/>
      <w:r w:rsidRPr="00F058C2">
        <w:t xml:space="preserve"> McGarvey for The New York Times</w:t>
      </w:r>
    </w:p>
    <w:p w:rsidR="00F058C2" w:rsidRPr="00F058C2" w:rsidRDefault="00F058C2" w:rsidP="00F058C2"/>
    <w:sectPr w:rsidR="00F058C2" w:rsidRPr="00F05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2D47"/>
    <w:multiLevelType w:val="multilevel"/>
    <w:tmpl w:val="5C2C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606BA"/>
    <w:multiLevelType w:val="multilevel"/>
    <w:tmpl w:val="589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E3755"/>
    <w:multiLevelType w:val="multilevel"/>
    <w:tmpl w:val="00B0B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036070"/>
    <w:multiLevelType w:val="multilevel"/>
    <w:tmpl w:val="FA70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LS0NDQyMTI3sjBQ0lEKTi0uzszPAykwrAUA35PdMCwAAAA="/>
  </w:docVars>
  <w:rsids>
    <w:rsidRoot w:val="00F058C2"/>
    <w:rsid w:val="007C44A5"/>
    <w:rsid w:val="00F0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A58B"/>
  <w15:chartTrackingRefBased/>
  <w15:docId w15:val="{D848B0C9-B571-403D-9859-FC52604B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8C2"/>
    <w:rPr>
      <w:color w:val="0563C1" w:themeColor="hyperlink"/>
      <w:u w:val="single"/>
    </w:rPr>
  </w:style>
  <w:style w:type="character" w:styleId="UnresolvedMention">
    <w:name w:val="Unresolved Mention"/>
    <w:basedOn w:val="DefaultParagraphFont"/>
    <w:uiPriority w:val="99"/>
    <w:semiHidden/>
    <w:unhideWhenUsed/>
    <w:rsid w:val="00F05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462460">
      <w:bodyDiv w:val="1"/>
      <w:marLeft w:val="0"/>
      <w:marRight w:val="0"/>
      <w:marTop w:val="0"/>
      <w:marBottom w:val="0"/>
      <w:divBdr>
        <w:top w:val="none" w:sz="0" w:space="0" w:color="auto"/>
        <w:left w:val="none" w:sz="0" w:space="0" w:color="auto"/>
        <w:bottom w:val="none" w:sz="0" w:space="0" w:color="auto"/>
        <w:right w:val="none" w:sz="0" w:space="0" w:color="auto"/>
      </w:divBdr>
      <w:divsChild>
        <w:div w:id="354499492">
          <w:marLeft w:val="0"/>
          <w:marRight w:val="0"/>
          <w:marTop w:val="0"/>
          <w:marBottom w:val="0"/>
          <w:divBdr>
            <w:top w:val="none" w:sz="0" w:space="0" w:color="auto"/>
            <w:left w:val="none" w:sz="0" w:space="0" w:color="auto"/>
            <w:bottom w:val="none" w:sz="0" w:space="0" w:color="auto"/>
            <w:right w:val="none" w:sz="0" w:space="0" w:color="auto"/>
          </w:divBdr>
          <w:divsChild>
            <w:div w:id="1221483013">
              <w:marLeft w:val="0"/>
              <w:marRight w:val="0"/>
              <w:marTop w:val="0"/>
              <w:marBottom w:val="0"/>
              <w:divBdr>
                <w:top w:val="none" w:sz="0" w:space="0" w:color="auto"/>
                <w:left w:val="none" w:sz="0" w:space="0" w:color="auto"/>
                <w:bottom w:val="none" w:sz="0" w:space="0" w:color="auto"/>
                <w:right w:val="none" w:sz="0" w:space="0" w:color="auto"/>
              </w:divBdr>
              <w:divsChild>
                <w:div w:id="1085229567">
                  <w:marLeft w:val="0"/>
                  <w:marRight w:val="0"/>
                  <w:marTop w:val="0"/>
                  <w:marBottom w:val="0"/>
                  <w:divBdr>
                    <w:top w:val="none" w:sz="0" w:space="0" w:color="auto"/>
                    <w:left w:val="none" w:sz="0" w:space="0" w:color="auto"/>
                    <w:bottom w:val="none" w:sz="0" w:space="0" w:color="auto"/>
                    <w:right w:val="none" w:sz="0" w:space="0" w:color="auto"/>
                  </w:divBdr>
                  <w:divsChild>
                    <w:div w:id="1266228493">
                      <w:marLeft w:val="0"/>
                      <w:marRight w:val="0"/>
                      <w:marTop w:val="0"/>
                      <w:marBottom w:val="0"/>
                      <w:divBdr>
                        <w:top w:val="none" w:sz="0" w:space="0" w:color="auto"/>
                        <w:left w:val="none" w:sz="0" w:space="0" w:color="auto"/>
                        <w:bottom w:val="none" w:sz="0" w:space="0" w:color="auto"/>
                        <w:right w:val="none" w:sz="0" w:space="0" w:color="auto"/>
                      </w:divBdr>
                    </w:div>
                    <w:div w:id="521628027">
                      <w:marLeft w:val="0"/>
                      <w:marRight w:val="0"/>
                      <w:marTop w:val="0"/>
                      <w:marBottom w:val="0"/>
                      <w:divBdr>
                        <w:top w:val="none" w:sz="0" w:space="0" w:color="auto"/>
                        <w:left w:val="none" w:sz="0" w:space="0" w:color="auto"/>
                        <w:bottom w:val="none" w:sz="0" w:space="0" w:color="auto"/>
                        <w:right w:val="none" w:sz="0" w:space="0" w:color="auto"/>
                      </w:divBdr>
                      <w:divsChild>
                        <w:div w:id="755518623">
                          <w:marLeft w:val="0"/>
                          <w:marRight w:val="0"/>
                          <w:marTop w:val="0"/>
                          <w:marBottom w:val="0"/>
                          <w:divBdr>
                            <w:top w:val="none" w:sz="0" w:space="0" w:color="auto"/>
                            <w:left w:val="none" w:sz="0" w:space="0" w:color="auto"/>
                            <w:bottom w:val="none" w:sz="0" w:space="0" w:color="auto"/>
                            <w:right w:val="none" w:sz="0" w:space="0" w:color="auto"/>
                          </w:divBdr>
                          <w:divsChild>
                            <w:div w:id="698356008">
                              <w:marLeft w:val="0"/>
                              <w:marRight w:val="0"/>
                              <w:marTop w:val="0"/>
                              <w:marBottom w:val="0"/>
                              <w:divBdr>
                                <w:top w:val="none" w:sz="0" w:space="0" w:color="auto"/>
                                <w:left w:val="none" w:sz="0" w:space="0" w:color="auto"/>
                                <w:bottom w:val="none" w:sz="0" w:space="0" w:color="auto"/>
                                <w:right w:val="none" w:sz="0" w:space="0" w:color="auto"/>
                              </w:divBdr>
                              <w:divsChild>
                                <w:div w:id="554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420795">
              <w:marLeft w:val="0"/>
              <w:marRight w:val="0"/>
              <w:marTop w:val="0"/>
              <w:marBottom w:val="0"/>
              <w:divBdr>
                <w:top w:val="none" w:sz="0" w:space="0" w:color="auto"/>
                <w:left w:val="none" w:sz="0" w:space="0" w:color="auto"/>
                <w:bottom w:val="none" w:sz="0" w:space="0" w:color="auto"/>
                <w:right w:val="none" w:sz="0" w:space="0" w:color="auto"/>
              </w:divBdr>
              <w:divsChild>
                <w:div w:id="473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6878">
          <w:marLeft w:val="0"/>
          <w:marRight w:val="0"/>
          <w:marTop w:val="0"/>
          <w:marBottom w:val="300"/>
          <w:divBdr>
            <w:top w:val="none" w:sz="0" w:space="0" w:color="auto"/>
            <w:left w:val="none" w:sz="0" w:space="0" w:color="auto"/>
            <w:bottom w:val="none" w:sz="0" w:space="0" w:color="auto"/>
            <w:right w:val="none" w:sz="0" w:space="0" w:color="auto"/>
          </w:divBdr>
          <w:divsChild>
            <w:div w:id="2070297612">
              <w:marLeft w:val="0"/>
              <w:marRight w:val="0"/>
              <w:marTop w:val="0"/>
              <w:marBottom w:val="0"/>
              <w:divBdr>
                <w:top w:val="none" w:sz="0" w:space="0" w:color="auto"/>
                <w:left w:val="none" w:sz="0" w:space="0" w:color="auto"/>
                <w:bottom w:val="none" w:sz="0" w:space="0" w:color="auto"/>
                <w:right w:val="none" w:sz="0" w:space="0" w:color="auto"/>
              </w:divBdr>
              <w:divsChild>
                <w:div w:id="798186864">
                  <w:marLeft w:val="0"/>
                  <w:marRight w:val="0"/>
                  <w:marTop w:val="0"/>
                  <w:marBottom w:val="150"/>
                  <w:divBdr>
                    <w:top w:val="none" w:sz="0" w:space="0" w:color="auto"/>
                    <w:left w:val="none" w:sz="0" w:space="0" w:color="auto"/>
                    <w:bottom w:val="none" w:sz="0" w:space="0" w:color="auto"/>
                    <w:right w:val="none" w:sz="0" w:space="0" w:color="auto"/>
                  </w:divBdr>
                  <w:divsChild>
                    <w:div w:id="451167275">
                      <w:marLeft w:val="-45"/>
                      <w:marRight w:val="0"/>
                      <w:marTop w:val="0"/>
                      <w:marBottom w:val="0"/>
                      <w:divBdr>
                        <w:top w:val="none" w:sz="0" w:space="0" w:color="auto"/>
                        <w:left w:val="none" w:sz="0" w:space="0" w:color="auto"/>
                        <w:bottom w:val="none" w:sz="0" w:space="0" w:color="auto"/>
                        <w:right w:val="none" w:sz="0" w:space="0" w:color="auto"/>
                      </w:divBdr>
                    </w:div>
                    <w:div w:id="1154294327">
                      <w:marLeft w:val="0"/>
                      <w:marRight w:val="0"/>
                      <w:marTop w:val="0"/>
                      <w:marBottom w:val="0"/>
                      <w:divBdr>
                        <w:top w:val="none" w:sz="0" w:space="0" w:color="auto"/>
                        <w:left w:val="none" w:sz="0" w:space="0" w:color="auto"/>
                        <w:bottom w:val="none" w:sz="0" w:space="0" w:color="auto"/>
                        <w:right w:val="none" w:sz="0" w:space="0" w:color="auto"/>
                      </w:divBdr>
                    </w:div>
                  </w:divsChild>
                </w:div>
                <w:div w:id="541482964">
                  <w:marLeft w:val="0"/>
                  <w:marRight w:val="0"/>
                  <w:marTop w:val="0"/>
                  <w:marBottom w:val="0"/>
                  <w:divBdr>
                    <w:top w:val="none" w:sz="0" w:space="0" w:color="auto"/>
                    <w:left w:val="none" w:sz="0" w:space="0" w:color="auto"/>
                    <w:bottom w:val="none" w:sz="0" w:space="0" w:color="auto"/>
                    <w:right w:val="none" w:sz="0" w:space="0" w:color="auto"/>
                  </w:divBdr>
                  <w:divsChild>
                    <w:div w:id="17570505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84573164">
          <w:marLeft w:val="0"/>
          <w:marRight w:val="0"/>
          <w:marTop w:val="0"/>
          <w:marBottom w:val="0"/>
          <w:divBdr>
            <w:top w:val="none" w:sz="0" w:space="0" w:color="auto"/>
            <w:left w:val="none" w:sz="0" w:space="0" w:color="auto"/>
            <w:bottom w:val="none" w:sz="0" w:space="0" w:color="auto"/>
            <w:right w:val="none" w:sz="0" w:space="0" w:color="auto"/>
          </w:divBdr>
          <w:divsChild>
            <w:div w:id="1221750175">
              <w:marLeft w:val="0"/>
              <w:marRight w:val="0"/>
              <w:marTop w:val="0"/>
              <w:marBottom w:val="0"/>
              <w:divBdr>
                <w:top w:val="none" w:sz="0" w:space="0" w:color="auto"/>
                <w:left w:val="none" w:sz="0" w:space="0" w:color="auto"/>
                <w:bottom w:val="none" w:sz="0" w:space="0" w:color="auto"/>
                <w:right w:val="none" w:sz="0" w:space="0" w:color="auto"/>
              </w:divBdr>
            </w:div>
          </w:divsChild>
        </w:div>
        <w:div w:id="207105089">
          <w:marLeft w:val="0"/>
          <w:marRight w:val="0"/>
          <w:marTop w:val="450"/>
          <w:marBottom w:val="675"/>
          <w:divBdr>
            <w:top w:val="single" w:sz="6" w:space="0" w:color="000000"/>
            <w:left w:val="none" w:sz="0" w:space="0" w:color="auto"/>
            <w:bottom w:val="single" w:sz="6" w:space="0" w:color="000000"/>
            <w:right w:val="none" w:sz="0" w:space="0" w:color="auto"/>
          </w:divBdr>
          <w:divsChild>
            <w:div w:id="139660913">
              <w:marLeft w:val="0"/>
              <w:marRight w:val="0"/>
              <w:marTop w:val="0"/>
              <w:marBottom w:val="0"/>
              <w:divBdr>
                <w:top w:val="none" w:sz="0" w:space="0" w:color="auto"/>
                <w:left w:val="none" w:sz="0" w:space="0" w:color="auto"/>
                <w:bottom w:val="none" w:sz="0" w:space="0" w:color="auto"/>
                <w:right w:val="none" w:sz="0" w:space="0" w:color="auto"/>
              </w:divBdr>
              <w:divsChild>
                <w:div w:id="1530678058">
                  <w:marLeft w:val="0"/>
                  <w:marRight w:val="0"/>
                  <w:marTop w:val="0"/>
                  <w:marBottom w:val="0"/>
                  <w:divBdr>
                    <w:top w:val="none" w:sz="0" w:space="0" w:color="auto"/>
                    <w:left w:val="none" w:sz="0" w:space="0" w:color="auto"/>
                    <w:bottom w:val="none" w:sz="0" w:space="0" w:color="auto"/>
                    <w:right w:val="none" w:sz="0" w:space="0" w:color="auto"/>
                  </w:divBdr>
                </w:div>
                <w:div w:id="8374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623">
          <w:marLeft w:val="0"/>
          <w:marRight w:val="0"/>
          <w:marTop w:val="0"/>
          <w:marBottom w:val="0"/>
          <w:divBdr>
            <w:top w:val="none" w:sz="0" w:space="0" w:color="auto"/>
            <w:left w:val="none" w:sz="0" w:space="0" w:color="auto"/>
            <w:bottom w:val="none" w:sz="0" w:space="0" w:color="auto"/>
            <w:right w:val="none" w:sz="0" w:space="0" w:color="auto"/>
          </w:divBdr>
          <w:divsChild>
            <w:div w:id="402601792">
              <w:marLeft w:val="0"/>
              <w:marRight w:val="0"/>
              <w:marTop w:val="0"/>
              <w:marBottom w:val="0"/>
              <w:divBdr>
                <w:top w:val="none" w:sz="0" w:space="0" w:color="auto"/>
                <w:left w:val="none" w:sz="0" w:space="0" w:color="auto"/>
                <w:bottom w:val="none" w:sz="0" w:space="0" w:color="auto"/>
                <w:right w:val="none" w:sz="0" w:space="0" w:color="auto"/>
              </w:divBdr>
              <w:divsChild>
                <w:div w:id="1391809422">
                  <w:marLeft w:val="0"/>
                  <w:marRight w:val="0"/>
                  <w:marTop w:val="375"/>
                  <w:marBottom w:val="375"/>
                  <w:divBdr>
                    <w:top w:val="none" w:sz="0" w:space="0" w:color="auto"/>
                    <w:left w:val="none" w:sz="0" w:space="0" w:color="auto"/>
                    <w:bottom w:val="none" w:sz="0" w:space="0" w:color="auto"/>
                    <w:right w:val="none" w:sz="0" w:space="0" w:color="auto"/>
                  </w:divBdr>
                  <w:divsChild>
                    <w:div w:id="14761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9754">
              <w:marLeft w:val="0"/>
              <w:marRight w:val="0"/>
              <w:marTop w:val="375"/>
              <w:marBottom w:val="0"/>
              <w:divBdr>
                <w:top w:val="none" w:sz="0" w:space="0" w:color="auto"/>
                <w:left w:val="none" w:sz="0" w:space="0" w:color="auto"/>
                <w:bottom w:val="none" w:sz="0" w:space="0" w:color="auto"/>
                <w:right w:val="none" w:sz="0" w:space="0" w:color="auto"/>
              </w:divBdr>
              <w:divsChild>
                <w:div w:id="1770464321">
                  <w:marLeft w:val="0"/>
                  <w:marRight w:val="0"/>
                  <w:marTop w:val="0"/>
                  <w:marBottom w:val="0"/>
                  <w:divBdr>
                    <w:top w:val="none" w:sz="0" w:space="0" w:color="auto"/>
                    <w:left w:val="none" w:sz="0" w:space="0" w:color="auto"/>
                    <w:bottom w:val="none" w:sz="0" w:space="0" w:color="auto"/>
                    <w:right w:val="none" w:sz="0" w:space="0" w:color="auto"/>
                  </w:divBdr>
                  <w:divsChild>
                    <w:div w:id="497384526">
                      <w:marLeft w:val="0"/>
                      <w:marRight w:val="0"/>
                      <w:marTop w:val="0"/>
                      <w:marBottom w:val="0"/>
                      <w:divBdr>
                        <w:top w:val="none" w:sz="0" w:space="0" w:color="auto"/>
                        <w:left w:val="none" w:sz="0" w:space="0" w:color="auto"/>
                        <w:bottom w:val="none" w:sz="0" w:space="0" w:color="auto"/>
                        <w:right w:val="none" w:sz="0" w:space="0" w:color="auto"/>
                      </w:divBdr>
                      <w:divsChild>
                        <w:div w:id="923343074">
                          <w:marLeft w:val="0"/>
                          <w:marRight w:val="0"/>
                          <w:marTop w:val="0"/>
                          <w:marBottom w:val="0"/>
                          <w:divBdr>
                            <w:top w:val="none" w:sz="0" w:space="0" w:color="auto"/>
                            <w:left w:val="none" w:sz="0" w:space="0" w:color="auto"/>
                            <w:bottom w:val="none" w:sz="0" w:space="0" w:color="auto"/>
                            <w:right w:val="none" w:sz="0" w:space="0" w:color="auto"/>
                          </w:divBdr>
                        </w:div>
                        <w:div w:id="78212801">
                          <w:marLeft w:val="0"/>
                          <w:marRight w:val="0"/>
                          <w:marTop w:val="0"/>
                          <w:marBottom w:val="0"/>
                          <w:divBdr>
                            <w:top w:val="none" w:sz="0" w:space="0" w:color="auto"/>
                            <w:left w:val="none" w:sz="0" w:space="0" w:color="auto"/>
                            <w:bottom w:val="none" w:sz="0" w:space="0" w:color="auto"/>
                            <w:right w:val="none" w:sz="0" w:space="0" w:color="auto"/>
                          </w:divBdr>
                          <w:divsChild>
                            <w:div w:id="9453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04569">
          <w:marLeft w:val="0"/>
          <w:marRight w:val="0"/>
          <w:marTop w:val="0"/>
          <w:marBottom w:val="0"/>
          <w:divBdr>
            <w:top w:val="none" w:sz="0" w:space="0" w:color="auto"/>
            <w:left w:val="none" w:sz="0" w:space="0" w:color="auto"/>
            <w:bottom w:val="none" w:sz="0" w:space="0" w:color="auto"/>
            <w:right w:val="none" w:sz="0" w:space="0" w:color="auto"/>
          </w:divBdr>
          <w:divsChild>
            <w:div w:id="283586506">
              <w:marLeft w:val="0"/>
              <w:marRight w:val="0"/>
              <w:marTop w:val="0"/>
              <w:marBottom w:val="0"/>
              <w:divBdr>
                <w:top w:val="none" w:sz="0" w:space="0" w:color="auto"/>
                <w:left w:val="none" w:sz="0" w:space="0" w:color="auto"/>
                <w:bottom w:val="none" w:sz="0" w:space="0" w:color="auto"/>
                <w:right w:val="none" w:sz="0" w:space="0" w:color="auto"/>
              </w:divBdr>
              <w:divsChild>
                <w:div w:id="1819374867">
                  <w:marLeft w:val="0"/>
                  <w:marRight w:val="0"/>
                  <w:marTop w:val="0"/>
                  <w:marBottom w:val="0"/>
                  <w:divBdr>
                    <w:top w:val="none" w:sz="0" w:space="0" w:color="auto"/>
                    <w:left w:val="none" w:sz="0" w:space="0" w:color="auto"/>
                    <w:bottom w:val="none" w:sz="0" w:space="0" w:color="auto"/>
                    <w:right w:val="none" w:sz="0" w:space="0" w:color="auto"/>
                  </w:divBdr>
                  <w:divsChild>
                    <w:div w:id="1703479906">
                      <w:marLeft w:val="0"/>
                      <w:marRight w:val="0"/>
                      <w:marTop w:val="0"/>
                      <w:marBottom w:val="0"/>
                      <w:divBdr>
                        <w:top w:val="none" w:sz="0" w:space="0" w:color="auto"/>
                        <w:left w:val="none" w:sz="0" w:space="0" w:color="auto"/>
                        <w:bottom w:val="none" w:sz="0" w:space="0" w:color="auto"/>
                        <w:right w:val="none" w:sz="0" w:space="0" w:color="auto"/>
                      </w:divBdr>
                    </w:div>
                    <w:div w:id="687952157">
                      <w:marLeft w:val="0"/>
                      <w:marRight w:val="0"/>
                      <w:marTop w:val="0"/>
                      <w:marBottom w:val="0"/>
                      <w:divBdr>
                        <w:top w:val="none" w:sz="0" w:space="0" w:color="auto"/>
                        <w:left w:val="none" w:sz="0" w:space="0" w:color="auto"/>
                        <w:bottom w:val="none" w:sz="0" w:space="0" w:color="auto"/>
                        <w:right w:val="none" w:sz="0" w:space="0" w:color="auto"/>
                      </w:divBdr>
                      <w:divsChild>
                        <w:div w:id="292761354">
                          <w:marLeft w:val="0"/>
                          <w:marRight w:val="0"/>
                          <w:marTop w:val="0"/>
                          <w:marBottom w:val="0"/>
                          <w:divBdr>
                            <w:top w:val="none" w:sz="0" w:space="0" w:color="auto"/>
                            <w:left w:val="none" w:sz="0" w:space="0" w:color="auto"/>
                            <w:bottom w:val="none" w:sz="0" w:space="0" w:color="auto"/>
                            <w:right w:val="none" w:sz="0" w:space="0" w:color="auto"/>
                          </w:divBdr>
                          <w:divsChild>
                            <w:div w:id="635529991">
                              <w:marLeft w:val="0"/>
                              <w:marRight w:val="0"/>
                              <w:marTop w:val="0"/>
                              <w:marBottom w:val="0"/>
                              <w:divBdr>
                                <w:top w:val="none" w:sz="0" w:space="0" w:color="auto"/>
                                <w:left w:val="none" w:sz="0" w:space="0" w:color="auto"/>
                                <w:bottom w:val="none" w:sz="0" w:space="0" w:color="auto"/>
                                <w:right w:val="none" w:sz="0" w:space="0" w:color="auto"/>
                              </w:divBdr>
                              <w:divsChild>
                                <w:div w:id="17308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439410">
              <w:marLeft w:val="0"/>
              <w:marRight w:val="0"/>
              <w:marTop w:val="0"/>
              <w:marBottom w:val="0"/>
              <w:divBdr>
                <w:top w:val="none" w:sz="0" w:space="0" w:color="auto"/>
                <w:left w:val="none" w:sz="0" w:space="0" w:color="auto"/>
                <w:bottom w:val="none" w:sz="0" w:space="0" w:color="auto"/>
                <w:right w:val="none" w:sz="0" w:space="0" w:color="auto"/>
              </w:divBdr>
              <w:divsChild>
                <w:div w:id="16921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6543">
          <w:marLeft w:val="0"/>
          <w:marRight w:val="0"/>
          <w:marTop w:val="0"/>
          <w:marBottom w:val="0"/>
          <w:divBdr>
            <w:top w:val="none" w:sz="0" w:space="0" w:color="auto"/>
            <w:left w:val="none" w:sz="0" w:space="0" w:color="auto"/>
            <w:bottom w:val="none" w:sz="0" w:space="0" w:color="auto"/>
            <w:right w:val="none" w:sz="0" w:space="0" w:color="auto"/>
          </w:divBdr>
          <w:divsChild>
            <w:div w:id="784926529">
              <w:marLeft w:val="0"/>
              <w:marRight w:val="0"/>
              <w:marTop w:val="0"/>
              <w:marBottom w:val="0"/>
              <w:divBdr>
                <w:top w:val="none" w:sz="0" w:space="0" w:color="auto"/>
                <w:left w:val="none" w:sz="0" w:space="0" w:color="auto"/>
                <w:bottom w:val="none" w:sz="0" w:space="0" w:color="auto"/>
                <w:right w:val="none" w:sz="0" w:space="0" w:color="auto"/>
              </w:divBdr>
            </w:div>
          </w:divsChild>
        </w:div>
        <w:div w:id="1309676243">
          <w:marLeft w:val="0"/>
          <w:marRight w:val="0"/>
          <w:marTop w:val="450"/>
          <w:marBottom w:val="675"/>
          <w:divBdr>
            <w:top w:val="single" w:sz="6" w:space="0" w:color="000000"/>
            <w:left w:val="none" w:sz="0" w:space="0" w:color="auto"/>
            <w:bottom w:val="single" w:sz="6" w:space="0" w:color="000000"/>
            <w:right w:val="none" w:sz="0" w:space="0" w:color="auto"/>
          </w:divBdr>
          <w:divsChild>
            <w:div w:id="261885044">
              <w:marLeft w:val="0"/>
              <w:marRight w:val="0"/>
              <w:marTop w:val="0"/>
              <w:marBottom w:val="0"/>
              <w:divBdr>
                <w:top w:val="none" w:sz="0" w:space="0" w:color="auto"/>
                <w:left w:val="none" w:sz="0" w:space="0" w:color="auto"/>
                <w:bottom w:val="none" w:sz="0" w:space="0" w:color="auto"/>
                <w:right w:val="none" w:sz="0" w:space="0" w:color="auto"/>
              </w:divBdr>
              <w:divsChild>
                <w:div w:id="1531724326">
                  <w:marLeft w:val="0"/>
                  <w:marRight w:val="0"/>
                  <w:marTop w:val="0"/>
                  <w:marBottom w:val="0"/>
                  <w:divBdr>
                    <w:top w:val="none" w:sz="0" w:space="0" w:color="auto"/>
                    <w:left w:val="none" w:sz="0" w:space="0" w:color="auto"/>
                    <w:bottom w:val="none" w:sz="0" w:space="0" w:color="auto"/>
                    <w:right w:val="none" w:sz="0" w:space="0" w:color="auto"/>
                  </w:divBdr>
                </w:div>
                <w:div w:id="137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19276">
          <w:marLeft w:val="0"/>
          <w:marRight w:val="0"/>
          <w:marTop w:val="0"/>
          <w:marBottom w:val="0"/>
          <w:divBdr>
            <w:top w:val="none" w:sz="0" w:space="0" w:color="auto"/>
            <w:left w:val="none" w:sz="0" w:space="0" w:color="auto"/>
            <w:bottom w:val="none" w:sz="0" w:space="0" w:color="auto"/>
            <w:right w:val="none" w:sz="0" w:space="0" w:color="auto"/>
          </w:divBdr>
          <w:divsChild>
            <w:div w:id="1072040196">
              <w:marLeft w:val="0"/>
              <w:marRight w:val="0"/>
              <w:marTop w:val="0"/>
              <w:marBottom w:val="0"/>
              <w:divBdr>
                <w:top w:val="none" w:sz="0" w:space="0" w:color="auto"/>
                <w:left w:val="none" w:sz="0" w:space="0" w:color="auto"/>
                <w:bottom w:val="none" w:sz="0" w:space="0" w:color="auto"/>
                <w:right w:val="none" w:sz="0" w:space="0" w:color="auto"/>
              </w:divBdr>
            </w:div>
            <w:div w:id="140199716">
              <w:marLeft w:val="0"/>
              <w:marRight w:val="0"/>
              <w:marTop w:val="0"/>
              <w:marBottom w:val="0"/>
              <w:divBdr>
                <w:top w:val="none" w:sz="0" w:space="0" w:color="auto"/>
                <w:left w:val="none" w:sz="0" w:space="0" w:color="auto"/>
                <w:bottom w:val="none" w:sz="0" w:space="0" w:color="auto"/>
                <w:right w:val="none" w:sz="0" w:space="0" w:color="auto"/>
              </w:divBdr>
              <w:divsChild>
                <w:div w:id="1169560228">
                  <w:marLeft w:val="0"/>
                  <w:marRight w:val="0"/>
                  <w:marTop w:val="0"/>
                  <w:marBottom w:val="0"/>
                  <w:divBdr>
                    <w:top w:val="none" w:sz="0" w:space="0" w:color="auto"/>
                    <w:left w:val="none" w:sz="0" w:space="0" w:color="auto"/>
                    <w:bottom w:val="none" w:sz="0" w:space="0" w:color="auto"/>
                    <w:right w:val="none" w:sz="0" w:space="0" w:color="auto"/>
                  </w:divBdr>
                </w:div>
                <w:div w:id="1377465400">
                  <w:marLeft w:val="0"/>
                  <w:marRight w:val="0"/>
                  <w:marTop w:val="0"/>
                  <w:marBottom w:val="0"/>
                  <w:divBdr>
                    <w:top w:val="none" w:sz="0" w:space="0" w:color="auto"/>
                    <w:left w:val="none" w:sz="0" w:space="0" w:color="auto"/>
                    <w:bottom w:val="none" w:sz="0" w:space="0" w:color="auto"/>
                    <w:right w:val="none" w:sz="0" w:space="0" w:color="auto"/>
                  </w:divBdr>
                </w:div>
                <w:div w:id="4285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4409">
          <w:marLeft w:val="0"/>
          <w:marRight w:val="0"/>
          <w:marTop w:val="0"/>
          <w:marBottom w:val="0"/>
          <w:divBdr>
            <w:top w:val="none" w:sz="0" w:space="0" w:color="auto"/>
            <w:left w:val="none" w:sz="0" w:space="0" w:color="auto"/>
            <w:bottom w:val="none" w:sz="0" w:space="0" w:color="auto"/>
            <w:right w:val="none" w:sz="0" w:space="0" w:color="auto"/>
          </w:divBdr>
          <w:divsChild>
            <w:div w:id="703558982">
              <w:marLeft w:val="0"/>
              <w:marRight w:val="0"/>
              <w:marTop w:val="0"/>
              <w:marBottom w:val="0"/>
              <w:divBdr>
                <w:top w:val="none" w:sz="0" w:space="0" w:color="auto"/>
                <w:left w:val="none" w:sz="0" w:space="0" w:color="auto"/>
                <w:bottom w:val="none" w:sz="0" w:space="0" w:color="auto"/>
                <w:right w:val="none" w:sz="0" w:space="0" w:color="auto"/>
              </w:divBdr>
              <w:divsChild>
                <w:div w:id="1692417877">
                  <w:marLeft w:val="0"/>
                  <w:marRight w:val="0"/>
                  <w:marTop w:val="0"/>
                  <w:marBottom w:val="0"/>
                  <w:divBdr>
                    <w:top w:val="none" w:sz="0" w:space="0" w:color="auto"/>
                    <w:left w:val="none" w:sz="0" w:space="0" w:color="auto"/>
                    <w:bottom w:val="none" w:sz="0" w:space="0" w:color="auto"/>
                    <w:right w:val="none" w:sz="0" w:space="0" w:color="auto"/>
                  </w:divBdr>
                  <w:divsChild>
                    <w:div w:id="797262528">
                      <w:marLeft w:val="0"/>
                      <w:marRight w:val="0"/>
                      <w:marTop w:val="0"/>
                      <w:marBottom w:val="0"/>
                      <w:divBdr>
                        <w:top w:val="none" w:sz="0" w:space="0" w:color="auto"/>
                        <w:left w:val="none" w:sz="0" w:space="0" w:color="auto"/>
                        <w:bottom w:val="none" w:sz="0" w:space="0" w:color="auto"/>
                        <w:right w:val="none" w:sz="0" w:space="0" w:color="auto"/>
                      </w:divBdr>
                    </w:div>
                    <w:div w:id="1616981752">
                      <w:marLeft w:val="0"/>
                      <w:marRight w:val="0"/>
                      <w:marTop w:val="0"/>
                      <w:marBottom w:val="0"/>
                      <w:divBdr>
                        <w:top w:val="none" w:sz="0" w:space="0" w:color="auto"/>
                        <w:left w:val="none" w:sz="0" w:space="0" w:color="auto"/>
                        <w:bottom w:val="none" w:sz="0" w:space="0" w:color="auto"/>
                        <w:right w:val="none" w:sz="0" w:space="0" w:color="auto"/>
                      </w:divBdr>
                      <w:divsChild>
                        <w:div w:id="611548188">
                          <w:marLeft w:val="0"/>
                          <w:marRight w:val="0"/>
                          <w:marTop w:val="0"/>
                          <w:marBottom w:val="0"/>
                          <w:divBdr>
                            <w:top w:val="none" w:sz="0" w:space="0" w:color="auto"/>
                            <w:left w:val="none" w:sz="0" w:space="0" w:color="auto"/>
                            <w:bottom w:val="none" w:sz="0" w:space="0" w:color="auto"/>
                            <w:right w:val="none" w:sz="0" w:space="0" w:color="auto"/>
                          </w:divBdr>
                          <w:divsChild>
                            <w:div w:id="1582569695">
                              <w:marLeft w:val="0"/>
                              <w:marRight w:val="0"/>
                              <w:marTop w:val="0"/>
                              <w:marBottom w:val="0"/>
                              <w:divBdr>
                                <w:top w:val="none" w:sz="0" w:space="0" w:color="auto"/>
                                <w:left w:val="none" w:sz="0" w:space="0" w:color="auto"/>
                                <w:bottom w:val="none" w:sz="0" w:space="0" w:color="auto"/>
                                <w:right w:val="none" w:sz="0" w:space="0" w:color="auto"/>
                              </w:divBdr>
                              <w:divsChild>
                                <w:div w:id="13018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6415">
              <w:marLeft w:val="0"/>
              <w:marRight w:val="0"/>
              <w:marTop w:val="0"/>
              <w:marBottom w:val="0"/>
              <w:divBdr>
                <w:top w:val="none" w:sz="0" w:space="0" w:color="auto"/>
                <w:left w:val="none" w:sz="0" w:space="0" w:color="auto"/>
                <w:bottom w:val="none" w:sz="0" w:space="0" w:color="auto"/>
                <w:right w:val="none" w:sz="0" w:space="0" w:color="auto"/>
              </w:divBdr>
              <w:divsChild>
                <w:div w:id="66222620">
                  <w:marLeft w:val="0"/>
                  <w:marRight w:val="0"/>
                  <w:marTop w:val="0"/>
                  <w:marBottom w:val="0"/>
                  <w:divBdr>
                    <w:top w:val="none" w:sz="0" w:space="0" w:color="auto"/>
                    <w:left w:val="none" w:sz="0" w:space="0" w:color="auto"/>
                    <w:bottom w:val="none" w:sz="0" w:space="0" w:color="auto"/>
                    <w:right w:val="none" w:sz="0" w:space="0" w:color="auto"/>
                  </w:divBdr>
                  <w:divsChild>
                    <w:div w:id="1447237860">
                      <w:marLeft w:val="0"/>
                      <w:marRight w:val="0"/>
                      <w:marTop w:val="0"/>
                      <w:marBottom w:val="0"/>
                      <w:divBdr>
                        <w:top w:val="none" w:sz="0" w:space="0" w:color="auto"/>
                        <w:left w:val="none" w:sz="0" w:space="0" w:color="auto"/>
                        <w:bottom w:val="none" w:sz="0" w:space="0" w:color="auto"/>
                        <w:right w:val="none" w:sz="0" w:space="0" w:color="auto"/>
                      </w:divBdr>
                      <w:divsChild>
                        <w:div w:id="6886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7227">
          <w:marLeft w:val="0"/>
          <w:marRight w:val="0"/>
          <w:marTop w:val="0"/>
          <w:marBottom w:val="0"/>
          <w:divBdr>
            <w:top w:val="none" w:sz="0" w:space="0" w:color="auto"/>
            <w:left w:val="none" w:sz="0" w:space="0" w:color="auto"/>
            <w:bottom w:val="none" w:sz="0" w:space="0" w:color="auto"/>
            <w:right w:val="none" w:sz="0" w:space="0" w:color="auto"/>
          </w:divBdr>
          <w:divsChild>
            <w:div w:id="1606884237">
              <w:marLeft w:val="0"/>
              <w:marRight w:val="0"/>
              <w:marTop w:val="0"/>
              <w:marBottom w:val="0"/>
              <w:divBdr>
                <w:top w:val="none" w:sz="0" w:space="0" w:color="auto"/>
                <w:left w:val="none" w:sz="0" w:space="0" w:color="auto"/>
                <w:bottom w:val="none" w:sz="0" w:space="0" w:color="auto"/>
                <w:right w:val="none" w:sz="0" w:space="0" w:color="auto"/>
              </w:divBdr>
            </w:div>
          </w:divsChild>
        </w:div>
        <w:div w:id="160854425">
          <w:marLeft w:val="0"/>
          <w:marRight w:val="0"/>
          <w:marTop w:val="0"/>
          <w:marBottom w:val="0"/>
          <w:divBdr>
            <w:top w:val="none" w:sz="0" w:space="0" w:color="auto"/>
            <w:left w:val="none" w:sz="0" w:space="0" w:color="auto"/>
            <w:bottom w:val="none" w:sz="0" w:space="0" w:color="auto"/>
            <w:right w:val="none" w:sz="0" w:space="0" w:color="auto"/>
          </w:divBdr>
          <w:divsChild>
            <w:div w:id="2022661390">
              <w:marLeft w:val="0"/>
              <w:marRight w:val="0"/>
              <w:marTop w:val="0"/>
              <w:marBottom w:val="0"/>
              <w:divBdr>
                <w:top w:val="none" w:sz="0" w:space="0" w:color="auto"/>
                <w:left w:val="none" w:sz="0" w:space="0" w:color="auto"/>
                <w:bottom w:val="none" w:sz="0" w:space="0" w:color="auto"/>
                <w:right w:val="none" w:sz="0" w:space="0" w:color="auto"/>
              </w:divBdr>
            </w:div>
          </w:divsChild>
        </w:div>
        <w:div w:id="133567647">
          <w:marLeft w:val="0"/>
          <w:marRight w:val="0"/>
          <w:marTop w:val="0"/>
          <w:marBottom w:val="0"/>
          <w:divBdr>
            <w:top w:val="none" w:sz="0" w:space="0" w:color="auto"/>
            <w:left w:val="none" w:sz="0" w:space="0" w:color="auto"/>
            <w:bottom w:val="none" w:sz="0" w:space="0" w:color="auto"/>
            <w:right w:val="none" w:sz="0" w:space="0" w:color="auto"/>
          </w:divBdr>
          <w:divsChild>
            <w:div w:id="574357541">
              <w:marLeft w:val="0"/>
              <w:marRight w:val="0"/>
              <w:marTop w:val="0"/>
              <w:marBottom w:val="0"/>
              <w:divBdr>
                <w:top w:val="none" w:sz="0" w:space="0" w:color="auto"/>
                <w:left w:val="none" w:sz="0" w:space="0" w:color="auto"/>
                <w:bottom w:val="none" w:sz="0" w:space="0" w:color="auto"/>
                <w:right w:val="none" w:sz="0" w:space="0" w:color="auto"/>
              </w:divBdr>
            </w:div>
          </w:divsChild>
        </w:div>
        <w:div w:id="199828569">
          <w:marLeft w:val="0"/>
          <w:marRight w:val="0"/>
          <w:marTop w:val="0"/>
          <w:marBottom w:val="0"/>
          <w:divBdr>
            <w:top w:val="none" w:sz="0" w:space="0" w:color="auto"/>
            <w:left w:val="none" w:sz="0" w:space="0" w:color="auto"/>
            <w:bottom w:val="none" w:sz="0" w:space="0" w:color="auto"/>
            <w:right w:val="none" w:sz="0" w:space="0" w:color="auto"/>
          </w:divBdr>
          <w:divsChild>
            <w:div w:id="590741557">
              <w:marLeft w:val="0"/>
              <w:marRight w:val="0"/>
              <w:marTop w:val="0"/>
              <w:marBottom w:val="0"/>
              <w:divBdr>
                <w:top w:val="none" w:sz="0" w:space="0" w:color="auto"/>
                <w:left w:val="none" w:sz="0" w:space="0" w:color="auto"/>
                <w:bottom w:val="none" w:sz="0" w:space="0" w:color="auto"/>
                <w:right w:val="none" w:sz="0" w:space="0" w:color="auto"/>
              </w:divBdr>
            </w:div>
          </w:divsChild>
        </w:div>
        <w:div w:id="1598172856">
          <w:marLeft w:val="0"/>
          <w:marRight w:val="0"/>
          <w:marTop w:val="0"/>
          <w:marBottom w:val="0"/>
          <w:divBdr>
            <w:top w:val="none" w:sz="0" w:space="0" w:color="auto"/>
            <w:left w:val="none" w:sz="0" w:space="0" w:color="auto"/>
            <w:bottom w:val="none" w:sz="0" w:space="0" w:color="auto"/>
            <w:right w:val="none" w:sz="0" w:space="0" w:color="auto"/>
          </w:divBdr>
          <w:divsChild>
            <w:div w:id="446698269">
              <w:marLeft w:val="0"/>
              <w:marRight w:val="0"/>
              <w:marTop w:val="0"/>
              <w:marBottom w:val="0"/>
              <w:divBdr>
                <w:top w:val="none" w:sz="0" w:space="0" w:color="auto"/>
                <w:left w:val="none" w:sz="0" w:space="0" w:color="auto"/>
                <w:bottom w:val="none" w:sz="0" w:space="0" w:color="auto"/>
                <w:right w:val="none" w:sz="0" w:space="0" w:color="auto"/>
              </w:divBdr>
              <w:divsChild>
                <w:div w:id="1298947800">
                  <w:marLeft w:val="0"/>
                  <w:marRight w:val="0"/>
                  <w:marTop w:val="0"/>
                  <w:marBottom w:val="0"/>
                  <w:divBdr>
                    <w:top w:val="none" w:sz="0" w:space="0" w:color="auto"/>
                    <w:left w:val="none" w:sz="0" w:space="0" w:color="auto"/>
                    <w:bottom w:val="none" w:sz="0" w:space="0" w:color="auto"/>
                    <w:right w:val="none" w:sz="0" w:space="0" w:color="auto"/>
                  </w:divBdr>
                  <w:divsChild>
                    <w:div w:id="1965455341">
                      <w:marLeft w:val="0"/>
                      <w:marRight w:val="0"/>
                      <w:marTop w:val="0"/>
                      <w:marBottom w:val="0"/>
                      <w:divBdr>
                        <w:top w:val="none" w:sz="0" w:space="0" w:color="auto"/>
                        <w:left w:val="none" w:sz="0" w:space="0" w:color="auto"/>
                        <w:bottom w:val="none" w:sz="0" w:space="0" w:color="auto"/>
                        <w:right w:val="none" w:sz="0" w:space="0" w:color="auto"/>
                      </w:divBdr>
                    </w:div>
                    <w:div w:id="903494128">
                      <w:marLeft w:val="0"/>
                      <w:marRight w:val="0"/>
                      <w:marTop w:val="0"/>
                      <w:marBottom w:val="0"/>
                      <w:divBdr>
                        <w:top w:val="none" w:sz="0" w:space="0" w:color="auto"/>
                        <w:left w:val="none" w:sz="0" w:space="0" w:color="auto"/>
                        <w:bottom w:val="none" w:sz="0" w:space="0" w:color="auto"/>
                        <w:right w:val="none" w:sz="0" w:space="0" w:color="auto"/>
                      </w:divBdr>
                      <w:divsChild>
                        <w:div w:id="1835755395">
                          <w:marLeft w:val="0"/>
                          <w:marRight w:val="0"/>
                          <w:marTop w:val="0"/>
                          <w:marBottom w:val="0"/>
                          <w:divBdr>
                            <w:top w:val="none" w:sz="0" w:space="0" w:color="auto"/>
                            <w:left w:val="none" w:sz="0" w:space="0" w:color="auto"/>
                            <w:bottom w:val="none" w:sz="0" w:space="0" w:color="auto"/>
                            <w:right w:val="none" w:sz="0" w:space="0" w:color="auto"/>
                          </w:divBdr>
                          <w:divsChild>
                            <w:div w:id="927274712">
                              <w:marLeft w:val="0"/>
                              <w:marRight w:val="0"/>
                              <w:marTop w:val="0"/>
                              <w:marBottom w:val="0"/>
                              <w:divBdr>
                                <w:top w:val="none" w:sz="0" w:space="0" w:color="auto"/>
                                <w:left w:val="none" w:sz="0" w:space="0" w:color="auto"/>
                                <w:bottom w:val="none" w:sz="0" w:space="0" w:color="auto"/>
                                <w:right w:val="none" w:sz="0" w:space="0" w:color="auto"/>
                              </w:divBdr>
                              <w:divsChild>
                                <w:div w:id="20978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518689">
              <w:marLeft w:val="0"/>
              <w:marRight w:val="0"/>
              <w:marTop w:val="0"/>
              <w:marBottom w:val="0"/>
              <w:divBdr>
                <w:top w:val="none" w:sz="0" w:space="0" w:color="auto"/>
                <w:left w:val="none" w:sz="0" w:space="0" w:color="auto"/>
                <w:bottom w:val="none" w:sz="0" w:space="0" w:color="auto"/>
                <w:right w:val="none" w:sz="0" w:space="0" w:color="auto"/>
              </w:divBdr>
              <w:divsChild>
                <w:div w:id="1202980388">
                  <w:marLeft w:val="0"/>
                  <w:marRight w:val="0"/>
                  <w:marTop w:val="0"/>
                  <w:marBottom w:val="0"/>
                  <w:divBdr>
                    <w:top w:val="none" w:sz="0" w:space="0" w:color="auto"/>
                    <w:left w:val="none" w:sz="0" w:space="0" w:color="auto"/>
                    <w:bottom w:val="none" w:sz="0" w:space="0" w:color="auto"/>
                    <w:right w:val="none" w:sz="0" w:space="0" w:color="auto"/>
                  </w:divBdr>
                  <w:divsChild>
                    <w:div w:id="1140004083">
                      <w:marLeft w:val="0"/>
                      <w:marRight w:val="0"/>
                      <w:marTop w:val="0"/>
                      <w:marBottom w:val="0"/>
                      <w:divBdr>
                        <w:top w:val="none" w:sz="0" w:space="0" w:color="auto"/>
                        <w:left w:val="none" w:sz="0" w:space="0" w:color="auto"/>
                        <w:bottom w:val="none" w:sz="0" w:space="0" w:color="auto"/>
                        <w:right w:val="none" w:sz="0" w:space="0" w:color="auto"/>
                      </w:divBdr>
                      <w:divsChild>
                        <w:div w:id="1035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4927">
          <w:marLeft w:val="0"/>
          <w:marRight w:val="0"/>
          <w:marTop w:val="0"/>
          <w:marBottom w:val="0"/>
          <w:divBdr>
            <w:top w:val="none" w:sz="0" w:space="0" w:color="auto"/>
            <w:left w:val="none" w:sz="0" w:space="0" w:color="auto"/>
            <w:bottom w:val="none" w:sz="0" w:space="0" w:color="auto"/>
            <w:right w:val="none" w:sz="0" w:space="0" w:color="auto"/>
          </w:divBdr>
          <w:divsChild>
            <w:div w:id="1317032671">
              <w:marLeft w:val="0"/>
              <w:marRight w:val="0"/>
              <w:marTop w:val="0"/>
              <w:marBottom w:val="0"/>
              <w:divBdr>
                <w:top w:val="none" w:sz="0" w:space="0" w:color="auto"/>
                <w:left w:val="none" w:sz="0" w:space="0" w:color="auto"/>
                <w:bottom w:val="none" w:sz="0" w:space="0" w:color="auto"/>
                <w:right w:val="none" w:sz="0" w:space="0" w:color="auto"/>
              </w:divBdr>
            </w:div>
          </w:divsChild>
        </w:div>
        <w:div w:id="350184193">
          <w:marLeft w:val="0"/>
          <w:marRight w:val="0"/>
          <w:marTop w:val="0"/>
          <w:marBottom w:val="0"/>
          <w:divBdr>
            <w:top w:val="none" w:sz="0" w:space="0" w:color="auto"/>
            <w:left w:val="none" w:sz="0" w:space="0" w:color="auto"/>
            <w:bottom w:val="none" w:sz="0" w:space="0" w:color="auto"/>
            <w:right w:val="none" w:sz="0" w:space="0" w:color="auto"/>
          </w:divBdr>
          <w:divsChild>
            <w:div w:id="651375406">
              <w:marLeft w:val="0"/>
              <w:marRight w:val="0"/>
              <w:marTop w:val="0"/>
              <w:marBottom w:val="0"/>
              <w:divBdr>
                <w:top w:val="none" w:sz="0" w:space="0" w:color="auto"/>
                <w:left w:val="none" w:sz="0" w:space="0" w:color="auto"/>
                <w:bottom w:val="none" w:sz="0" w:space="0" w:color="auto"/>
                <w:right w:val="none" w:sz="0" w:space="0" w:color="auto"/>
              </w:divBdr>
            </w:div>
          </w:divsChild>
        </w:div>
        <w:div w:id="1389306092">
          <w:marLeft w:val="0"/>
          <w:marRight w:val="0"/>
          <w:marTop w:val="645"/>
          <w:marBottom w:val="645"/>
          <w:divBdr>
            <w:top w:val="none" w:sz="0" w:space="0" w:color="auto"/>
            <w:left w:val="none" w:sz="0" w:space="0" w:color="auto"/>
            <w:bottom w:val="none" w:sz="0" w:space="0" w:color="auto"/>
            <w:right w:val="none" w:sz="0" w:space="0" w:color="auto"/>
          </w:divBdr>
          <w:divsChild>
            <w:div w:id="645352991">
              <w:marLeft w:val="0"/>
              <w:marRight w:val="0"/>
              <w:marTop w:val="0"/>
              <w:marBottom w:val="0"/>
              <w:divBdr>
                <w:top w:val="none" w:sz="0" w:space="0" w:color="auto"/>
                <w:left w:val="none" w:sz="0" w:space="0" w:color="auto"/>
                <w:bottom w:val="none" w:sz="0" w:space="0" w:color="auto"/>
                <w:right w:val="none" w:sz="0" w:space="0" w:color="auto"/>
              </w:divBdr>
              <w:divsChild>
                <w:div w:id="1498959401">
                  <w:marLeft w:val="0"/>
                  <w:marRight w:val="0"/>
                  <w:marTop w:val="0"/>
                  <w:marBottom w:val="0"/>
                  <w:divBdr>
                    <w:top w:val="none" w:sz="0" w:space="0" w:color="auto"/>
                    <w:left w:val="none" w:sz="0" w:space="0" w:color="auto"/>
                    <w:bottom w:val="none" w:sz="0" w:space="0" w:color="auto"/>
                    <w:right w:val="none" w:sz="0" w:space="0" w:color="auto"/>
                  </w:divBdr>
                  <w:divsChild>
                    <w:div w:id="8310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968">
              <w:marLeft w:val="0"/>
              <w:marRight w:val="0"/>
              <w:marTop w:val="0"/>
              <w:marBottom w:val="0"/>
              <w:divBdr>
                <w:top w:val="none" w:sz="0" w:space="0" w:color="auto"/>
                <w:left w:val="none" w:sz="0" w:space="0" w:color="auto"/>
                <w:bottom w:val="none" w:sz="0" w:space="0" w:color="auto"/>
                <w:right w:val="none" w:sz="0" w:space="0" w:color="auto"/>
              </w:divBdr>
              <w:divsChild>
                <w:div w:id="279410744">
                  <w:marLeft w:val="0"/>
                  <w:marRight w:val="0"/>
                  <w:marTop w:val="0"/>
                  <w:marBottom w:val="0"/>
                  <w:divBdr>
                    <w:top w:val="none" w:sz="0" w:space="0" w:color="auto"/>
                    <w:left w:val="none" w:sz="0" w:space="0" w:color="auto"/>
                    <w:bottom w:val="none" w:sz="0" w:space="0" w:color="auto"/>
                    <w:right w:val="none" w:sz="0" w:space="0" w:color="auto"/>
                  </w:divBdr>
                  <w:divsChild>
                    <w:div w:id="5616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3709">
          <w:marLeft w:val="0"/>
          <w:marRight w:val="0"/>
          <w:marTop w:val="0"/>
          <w:marBottom w:val="0"/>
          <w:divBdr>
            <w:top w:val="none" w:sz="0" w:space="0" w:color="auto"/>
            <w:left w:val="none" w:sz="0" w:space="0" w:color="auto"/>
            <w:bottom w:val="none" w:sz="0" w:space="0" w:color="auto"/>
            <w:right w:val="none" w:sz="0" w:space="0" w:color="auto"/>
          </w:divBdr>
          <w:divsChild>
            <w:div w:id="2099478330">
              <w:marLeft w:val="0"/>
              <w:marRight w:val="0"/>
              <w:marTop w:val="0"/>
              <w:marBottom w:val="0"/>
              <w:divBdr>
                <w:top w:val="none" w:sz="0" w:space="0" w:color="auto"/>
                <w:left w:val="none" w:sz="0" w:space="0" w:color="auto"/>
                <w:bottom w:val="none" w:sz="0" w:space="0" w:color="auto"/>
                <w:right w:val="none" w:sz="0" w:space="0" w:color="auto"/>
              </w:divBdr>
            </w:div>
          </w:divsChild>
        </w:div>
        <w:div w:id="31654828">
          <w:marLeft w:val="0"/>
          <w:marRight w:val="0"/>
          <w:marTop w:val="0"/>
          <w:marBottom w:val="0"/>
          <w:divBdr>
            <w:top w:val="none" w:sz="0" w:space="0" w:color="auto"/>
            <w:left w:val="none" w:sz="0" w:space="0" w:color="auto"/>
            <w:bottom w:val="none" w:sz="0" w:space="0" w:color="auto"/>
            <w:right w:val="none" w:sz="0" w:space="0" w:color="auto"/>
          </w:divBdr>
          <w:divsChild>
            <w:div w:id="2038850819">
              <w:marLeft w:val="0"/>
              <w:marRight w:val="0"/>
              <w:marTop w:val="0"/>
              <w:marBottom w:val="0"/>
              <w:divBdr>
                <w:top w:val="none" w:sz="0" w:space="0" w:color="auto"/>
                <w:left w:val="none" w:sz="0" w:space="0" w:color="auto"/>
                <w:bottom w:val="none" w:sz="0" w:space="0" w:color="auto"/>
                <w:right w:val="none" w:sz="0" w:space="0" w:color="auto"/>
              </w:divBdr>
              <w:divsChild>
                <w:div w:id="1513062015">
                  <w:marLeft w:val="0"/>
                  <w:marRight w:val="0"/>
                  <w:marTop w:val="0"/>
                  <w:marBottom w:val="0"/>
                  <w:divBdr>
                    <w:top w:val="none" w:sz="0" w:space="0" w:color="auto"/>
                    <w:left w:val="none" w:sz="0" w:space="0" w:color="auto"/>
                    <w:bottom w:val="none" w:sz="0" w:space="0" w:color="auto"/>
                    <w:right w:val="none" w:sz="0" w:space="0" w:color="auto"/>
                  </w:divBdr>
                  <w:divsChild>
                    <w:div w:id="1429959851">
                      <w:marLeft w:val="0"/>
                      <w:marRight w:val="0"/>
                      <w:marTop w:val="0"/>
                      <w:marBottom w:val="0"/>
                      <w:divBdr>
                        <w:top w:val="none" w:sz="0" w:space="0" w:color="auto"/>
                        <w:left w:val="none" w:sz="0" w:space="0" w:color="auto"/>
                        <w:bottom w:val="none" w:sz="0" w:space="0" w:color="auto"/>
                        <w:right w:val="none" w:sz="0" w:space="0" w:color="auto"/>
                      </w:divBdr>
                    </w:div>
                    <w:div w:id="1614286304">
                      <w:marLeft w:val="0"/>
                      <w:marRight w:val="0"/>
                      <w:marTop w:val="0"/>
                      <w:marBottom w:val="0"/>
                      <w:divBdr>
                        <w:top w:val="none" w:sz="0" w:space="0" w:color="auto"/>
                        <w:left w:val="none" w:sz="0" w:space="0" w:color="auto"/>
                        <w:bottom w:val="none" w:sz="0" w:space="0" w:color="auto"/>
                        <w:right w:val="none" w:sz="0" w:space="0" w:color="auto"/>
                      </w:divBdr>
                      <w:divsChild>
                        <w:div w:id="395013333">
                          <w:marLeft w:val="0"/>
                          <w:marRight w:val="0"/>
                          <w:marTop w:val="0"/>
                          <w:marBottom w:val="0"/>
                          <w:divBdr>
                            <w:top w:val="none" w:sz="0" w:space="0" w:color="auto"/>
                            <w:left w:val="none" w:sz="0" w:space="0" w:color="auto"/>
                            <w:bottom w:val="none" w:sz="0" w:space="0" w:color="auto"/>
                            <w:right w:val="none" w:sz="0" w:space="0" w:color="auto"/>
                          </w:divBdr>
                          <w:divsChild>
                            <w:div w:id="2069919479">
                              <w:marLeft w:val="0"/>
                              <w:marRight w:val="0"/>
                              <w:marTop w:val="0"/>
                              <w:marBottom w:val="0"/>
                              <w:divBdr>
                                <w:top w:val="none" w:sz="0" w:space="0" w:color="auto"/>
                                <w:left w:val="none" w:sz="0" w:space="0" w:color="auto"/>
                                <w:bottom w:val="none" w:sz="0" w:space="0" w:color="auto"/>
                                <w:right w:val="none" w:sz="0" w:space="0" w:color="auto"/>
                              </w:divBdr>
                              <w:divsChild>
                                <w:div w:id="18432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49739">
              <w:marLeft w:val="0"/>
              <w:marRight w:val="0"/>
              <w:marTop w:val="0"/>
              <w:marBottom w:val="0"/>
              <w:divBdr>
                <w:top w:val="none" w:sz="0" w:space="0" w:color="auto"/>
                <w:left w:val="none" w:sz="0" w:space="0" w:color="auto"/>
                <w:bottom w:val="none" w:sz="0" w:space="0" w:color="auto"/>
                <w:right w:val="none" w:sz="0" w:space="0" w:color="auto"/>
              </w:divBdr>
              <w:divsChild>
                <w:div w:id="1195386916">
                  <w:marLeft w:val="0"/>
                  <w:marRight w:val="0"/>
                  <w:marTop w:val="0"/>
                  <w:marBottom w:val="0"/>
                  <w:divBdr>
                    <w:top w:val="none" w:sz="0" w:space="0" w:color="auto"/>
                    <w:left w:val="none" w:sz="0" w:space="0" w:color="auto"/>
                    <w:bottom w:val="none" w:sz="0" w:space="0" w:color="auto"/>
                    <w:right w:val="none" w:sz="0" w:space="0" w:color="auto"/>
                  </w:divBdr>
                  <w:divsChild>
                    <w:div w:id="1724018214">
                      <w:marLeft w:val="0"/>
                      <w:marRight w:val="0"/>
                      <w:marTop w:val="0"/>
                      <w:marBottom w:val="0"/>
                      <w:divBdr>
                        <w:top w:val="none" w:sz="0" w:space="0" w:color="auto"/>
                        <w:left w:val="none" w:sz="0" w:space="0" w:color="auto"/>
                        <w:bottom w:val="none" w:sz="0" w:space="0" w:color="auto"/>
                        <w:right w:val="none" w:sz="0" w:space="0" w:color="auto"/>
                      </w:divBdr>
                      <w:divsChild>
                        <w:div w:id="13703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44298">
          <w:marLeft w:val="0"/>
          <w:marRight w:val="0"/>
          <w:marTop w:val="0"/>
          <w:marBottom w:val="0"/>
          <w:divBdr>
            <w:top w:val="none" w:sz="0" w:space="0" w:color="auto"/>
            <w:left w:val="none" w:sz="0" w:space="0" w:color="auto"/>
            <w:bottom w:val="none" w:sz="0" w:space="0" w:color="auto"/>
            <w:right w:val="none" w:sz="0" w:space="0" w:color="auto"/>
          </w:divBdr>
          <w:divsChild>
            <w:div w:id="1892375236">
              <w:marLeft w:val="0"/>
              <w:marRight w:val="0"/>
              <w:marTop w:val="0"/>
              <w:marBottom w:val="0"/>
              <w:divBdr>
                <w:top w:val="none" w:sz="0" w:space="0" w:color="auto"/>
                <w:left w:val="none" w:sz="0" w:space="0" w:color="auto"/>
                <w:bottom w:val="none" w:sz="0" w:space="0" w:color="auto"/>
                <w:right w:val="none" w:sz="0" w:space="0" w:color="auto"/>
              </w:divBdr>
            </w:div>
          </w:divsChild>
        </w:div>
        <w:div w:id="1146700095">
          <w:marLeft w:val="0"/>
          <w:marRight w:val="0"/>
          <w:marTop w:val="0"/>
          <w:marBottom w:val="0"/>
          <w:divBdr>
            <w:top w:val="none" w:sz="0" w:space="0" w:color="auto"/>
            <w:left w:val="none" w:sz="0" w:space="0" w:color="auto"/>
            <w:bottom w:val="none" w:sz="0" w:space="0" w:color="auto"/>
            <w:right w:val="none" w:sz="0" w:space="0" w:color="auto"/>
          </w:divBdr>
          <w:divsChild>
            <w:div w:id="1305233877">
              <w:marLeft w:val="0"/>
              <w:marRight w:val="0"/>
              <w:marTop w:val="0"/>
              <w:marBottom w:val="0"/>
              <w:divBdr>
                <w:top w:val="none" w:sz="0" w:space="0" w:color="auto"/>
                <w:left w:val="none" w:sz="0" w:space="0" w:color="auto"/>
                <w:bottom w:val="none" w:sz="0" w:space="0" w:color="auto"/>
                <w:right w:val="none" w:sz="0" w:space="0" w:color="auto"/>
              </w:divBdr>
              <w:divsChild>
                <w:div w:id="292947467">
                  <w:marLeft w:val="0"/>
                  <w:marRight w:val="0"/>
                  <w:marTop w:val="0"/>
                  <w:marBottom w:val="0"/>
                  <w:divBdr>
                    <w:top w:val="none" w:sz="0" w:space="0" w:color="auto"/>
                    <w:left w:val="none" w:sz="0" w:space="0" w:color="auto"/>
                    <w:bottom w:val="none" w:sz="0" w:space="0" w:color="auto"/>
                    <w:right w:val="none" w:sz="0" w:space="0" w:color="auto"/>
                  </w:divBdr>
                  <w:divsChild>
                    <w:div w:id="885993586">
                      <w:marLeft w:val="0"/>
                      <w:marRight w:val="0"/>
                      <w:marTop w:val="0"/>
                      <w:marBottom w:val="0"/>
                      <w:divBdr>
                        <w:top w:val="none" w:sz="0" w:space="0" w:color="auto"/>
                        <w:left w:val="none" w:sz="0" w:space="0" w:color="auto"/>
                        <w:bottom w:val="none" w:sz="0" w:space="0" w:color="auto"/>
                        <w:right w:val="none" w:sz="0" w:space="0" w:color="auto"/>
                      </w:divBdr>
                    </w:div>
                    <w:div w:id="1627468257">
                      <w:marLeft w:val="0"/>
                      <w:marRight w:val="0"/>
                      <w:marTop w:val="0"/>
                      <w:marBottom w:val="0"/>
                      <w:divBdr>
                        <w:top w:val="none" w:sz="0" w:space="0" w:color="auto"/>
                        <w:left w:val="none" w:sz="0" w:space="0" w:color="auto"/>
                        <w:bottom w:val="none" w:sz="0" w:space="0" w:color="auto"/>
                        <w:right w:val="none" w:sz="0" w:space="0" w:color="auto"/>
                      </w:divBdr>
                      <w:divsChild>
                        <w:div w:id="2127384100">
                          <w:marLeft w:val="0"/>
                          <w:marRight w:val="0"/>
                          <w:marTop w:val="0"/>
                          <w:marBottom w:val="0"/>
                          <w:divBdr>
                            <w:top w:val="none" w:sz="0" w:space="0" w:color="auto"/>
                            <w:left w:val="none" w:sz="0" w:space="0" w:color="auto"/>
                            <w:bottom w:val="none" w:sz="0" w:space="0" w:color="auto"/>
                            <w:right w:val="none" w:sz="0" w:space="0" w:color="auto"/>
                          </w:divBdr>
                          <w:divsChild>
                            <w:div w:id="1770077842">
                              <w:marLeft w:val="0"/>
                              <w:marRight w:val="0"/>
                              <w:marTop w:val="0"/>
                              <w:marBottom w:val="0"/>
                              <w:divBdr>
                                <w:top w:val="none" w:sz="0" w:space="0" w:color="auto"/>
                                <w:left w:val="none" w:sz="0" w:space="0" w:color="auto"/>
                                <w:bottom w:val="none" w:sz="0" w:space="0" w:color="auto"/>
                                <w:right w:val="none" w:sz="0" w:space="0" w:color="auto"/>
                              </w:divBdr>
                              <w:divsChild>
                                <w:div w:id="2525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239197">
              <w:marLeft w:val="0"/>
              <w:marRight w:val="0"/>
              <w:marTop w:val="0"/>
              <w:marBottom w:val="0"/>
              <w:divBdr>
                <w:top w:val="none" w:sz="0" w:space="0" w:color="auto"/>
                <w:left w:val="none" w:sz="0" w:space="0" w:color="auto"/>
                <w:bottom w:val="none" w:sz="0" w:space="0" w:color="auto"/>
                <w:right w:val="none" w:sz="0" w:space="0" w:color="auto"/>
              </w:divBdr>
              <w:divsChild>
                <w:div w:id="1664552191">
                  <w:marLeft w:val="0"/>
                  <w:marRight w:val="0"/>
                  <w:marTop w:val="0"/>
                  <w:marBottom w:val="0"/>
                  <w:divBdr>
                    <w:top w:val="none" w:sz="0" w:space="0" w:color="auto"/>
                    <w:left w:val="none" w:sz="0" w:space="0" w:color="auto"/>
                    <w:bottom w:val="none" w:sz="0" w:space="0" w:color="auto"/>
                    <w:right w:val="none" w:sz="0" w:space="0" w:color="auto"/>
                  </w:divBdr>
                  <w:divsChild>
                    <w:div w:id="2055079061">
                      <w:marLeft w:val="0"/>
                      <w:marRight w:val="0"/>
                      <w:marTop w:val="0"/>
                      <w:marBottom w:val="0"/>
                      <w:divBdr>
                        <w:top w:val="none" w:sz="0" w:space="0" w:color="auto"/>
                        <w:left w:val="none" w:sz="0" w:space="0" w:color="auto"/>
                        <w:bottom w:val="none" w:sz="0" w:space="0" w:color="auto"/>
                        <w:right w:val="none" w:sz="0" w:space="0" w:color="auto"/>
                      </w:divBdr>
                      <w:divsChild>
                        <w:div w:id="21333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798462">
          <w:marLeft w:val="0"/>
          <w:marRight w:val="0"/>
          <w:marTop w:val="0"/>
          <w:marBottom w:val="0"/>
          <w:divBdr>
            <w:top w:val="none" w:sz="0" w:space="0" w:color="auto"/>
            <w:left w:val="none" w:sz="0" w:space="0" w:color="auto"/>
            <w:bottom w:val="none" w:sz="0" w:space="0" w:color="auto"/>
            <w:right w:val="none" w:sz="0" w:space="0" w:color="auto"/>
          </w:divBdr>
          <w:divsChild>
            <w:div w:id="718287851">
              <w:marLeft w:val="0"/>
              <w:marRight w:val="0"/>
              <w:marTop w:val="0"/>
              <w:marBottom w:val="0"/>
              <w:divBdr>
                <w:top w:val="none" w:sz="0" w:space="0" w:color="auto"/>
                <w:left w:val="none" w:sz="0" w:space="0" w:color="auto"/>
                <w:bottom w:val="none" w:sz="0" w:space="0" w:color="auto"/>
                <w:right w:val="none" w:sz="0" w:space="0" w:color="auto"/>
              </w:divBdr>
            </w:div>
          </w:divsChild>
        </w:div>
        <w:div w:id="103572708">
          <w:marLeft w:val="0"/>
          <w:marRight w:val="0"/>
          <w:marTop w:val="0"/>
          <w:marBottom w:val="0"/>
          <w:divBdr>
            <w:top w:val="none" w:sz="0" w:space="0" w:color="auto"/>
            <w:left w:val="none" w:sz="0" w:space="0" w:color="auto"/>
            <w:bottom w:val="none" w:sz="0" w:space="0" w:color="auto"/>
            <w:right w:val="none" w:sz="0" w:space="0" w:color="auto"/>
          </w:divBdr>
          <w:divsChild>
            <w:div w:id="128207249">
              <w:marLeft w:val="0"/>
              <w:marRight w:val="0"/>
              <w:marTop w:val="0"/>
              <w:marBottom w:val="240"/>
              <w:divBdr>
                <w:top w:val="none" w:sz="0" w:space="0" w:color="auto"/>
                <w:left w:val="none" w:sz="0" w:space="0" w:color="auto"/>
                <w:bottom w:val="none" w:sz="0" w:space="0" w:color="auto"/>
                <w:right w:val="none" w:sz="0" w:space="0" w:color="auto"/>
              </w:divBdr>
            </w:div>
            <w:div w:id="1441912">
              <w:marLeft w:val="0"/>
              <w:marRight w:val="0"/>
              <w:marTop w:val="0"/>
              <w:marBottom w:val="0"/>
              <w:divBdr>
                <w:top w:val="none" w:sz="0" w:space="0" w:color="auto"/>
                <w:left w:val="none" w:sz="0" w:space="0" w:color="auto"/>
                <w:bottom w:val="none" w:sz="0" w:space="0" w:color="auto"/>
                <w:right w:val="none" w:sz="0" w:space="0" w:color="auto"/>
              </w:divBdr>
              <w:divsChild>
                <w:div w:id="1271745291">
                  <w:marLeft w:val="0"/>
                  <w:marRight w:val="240"/>
                  <w:marTop w:val="0"/>
                  <w:marBottom w:val="0"/>
                  <w:divBdr>
                    <w:top w:val="none" w:sz="0" w:space="0" w:color="auto"/>
                    <w:left w:val="none" w:sz="0" w:space="0" w:color="auto"/>
                    <w:bottom w:val="none" w:sz="0" w:space="0" w:color="auto"/>
                    <w:right w:val="none" w:sz="0" w:space="0" w:color="auto"/>
                  </w:divBdr>
                </w:div>
                <w:div w:id="3071323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8802576">
          <w:marLeft w:val="0"/>
          <w:marRight w:val="0"/>
          <w:marTop w:val="675"/>
          <w:marBottom w:val="0"/>
          <w:divBdr>
            <w:top w:val="none" w:sz="0" w:space="0" w:color="auto"/>
            <w:left w:val="none" w:sz="0" w:space="0" w:color="auto"/>
            <w:bottom w:val="none" w:sz="0" w:space="0" w:color="auto"/>
            <w:right w:val="none" w:sz="0" w:space="0" w:color="auto"/>
          </w:divBdr>
          <w:divsChild>
            <w:div w:id="530647868">
              <w:marLeft w:val="0"/>
              <w:marRight w:val="0"/>
              <w:marTop w:val="0"/>
              <w:marBottom w:val="0"/>
              <w:divBdr>
                <w:top w:val="none" w:sz="0" w:space="0" w:color="auto"/>
                <w:left w:val="none" w:sz="0" w:space="0" w:color="auto"/>
                <w:bottom w:val="none" w:sz="0" w:space="0" w:color="auto"/>
                <w:right w:val="none" w:sz="0" w:space="0" w:color="auto"/>
              </w:divBdr>
              <w:divsChild>
                <w:div w:id="1222594033">
                  <w:marLeft w:val="0"/>
                  <w:marRight w:val="0"/>
                  <w:marTop w:val="0"/>
                  <w:marBottom w:val="0"/>
                  <w:divBdr>
                    <w:top w:val="none" w:sz="0" w:space="0" w:color="auto"/>
                    <w:left w:val="none" w:sz="0" w:space="0" w:color="auto"/>
                    <w:bottom w:val="none" w:sz="0" w:space="0" w:color="auto"/>
                    <w:right w:val="none" w:sz="0" w:space="0" w:color="auto"/>
                  </w:divBdr>
                  <w:divsChild>
                    <w:div w:id="1423842278">
                      <w:marLeft w:val="0"/>
                      <w:marRight w:val="0"/>
                      <w:marTop w:val="0"/>
                      <w:marBottom w:val="0"/>
                      <w:divBdr>
                        <w:top w:val="none" w:sz="0" w:space="0" w:color="auto"/>
                        <w:left w:val="none" w:sz="0" w:space="0" w:color="auto"/>
                        <w:bottom w:val="none" w:sz="0" w:space="0" w:color="auto"/>
                        <w:right w:val="none" w:sz="0" w:space="0" w:color="auto"/>
                      </w:divBdr>
                      <w:divsChild>
                        <w:div w:id="1099377478">
                          <w:marLeft w:val="0"/>
                          <w:marRight w:val="0"/>
                          <w:marTop w:val="0"/>
                          <w:marBottom w:val="0"/>
                          <w:divBdr>
                            <w:top w:val="none" w:sz="0" w:space="0" w:color="auto"/>
                            <w:left w:val="none" w:sz="0" w:space="0" w:color="auto"/>
                            <w:bottom w:val="none" w:sz="0" w:space="0" w:color="auto"/>
                            <w:right w:val="none" w:sz="0" w:space="0" w:color="auto"/>
                          </w:divBdr>
                          <w:divsChild>
                            <w:div w:id="1221405937">
                              <w:marLeft w:val="0"/>
                              <w:marRight w:val="0"/>
                              <w:marTop w:val="0"/>
                              <w:marBottom w:val="0"/>
                              <w:divBdr>
                                <w:top w:val="none" w:sz="0" w:space="0" w:color="auto"/>
                                <w:left w:val="none" w:sz="0" w:space="0" w:color="auto"/>
                                <w:bottom w:val="none" w:sz="0" w:space="0" w:color="auto"/>
                                <w:right w:val="none" w:sz="0" w:space="0" w:color="auto"/>
                              </w:divBdr>
                              <w:divsChild>
                                <w:div w:id="1063874726">
                                  <w:marLeft w:val="0"/>
                                  <w:marRight w:val="0"/>
                                  <w:marTop w:val="0"/>
                                  <w:marBottom w:val="0"/>
                                  <w:divBdr>
                                    <w:top w:val="none" w:sz="0" w:space="0" w:color="auto"/>
                                    <w:left w:val="none" w:sz="0" w:space="0" w:color="auto"/>
                                    <w:bottom w:val="none" w:sz="0" w:space="0" w:color="auto"/>
                                    <w:right w:val="none" w:sz="0" w:space="0" w:color="auto"/>
                                  </w:divBdr>
                                  <w:divsChild>
                                    <w:div w:id="1031419120">
                                      <w:marLeft w:val="0"/>
                                      <w:marRight w:val="0"/>
                                      <w:marTop w:val="0"/>
                                      <w:marBottom w:val="0"/>
                                      <w:divBdr>
                                        <w:top w:val="none" w:sz="0" w:space="0" w:color="auto"/>
                                        <w:left w:val="none" w:sz="0" w:space="0" w:color="auto"/>
                                        <w:bottom w:val="none" w:sz="0" w:space="0" w:color="auto"/>
                                        <w:right w:val="none" w:sz="0" w:space="0" w:color="auto"/>
                                      </w:divBdr>
                                      <w:divsChild>
                                        <w:div w:id="350683992">
                                          <w:marLeft w:val="0"/>
                                          <w:marRight w:val="0"/>
                                          <w:marTop w:val="0"/>
                                          <w:marBottom w:val="0"/>
                                          <w:divBdr>
                                            <w:top w:val="none" w:sz="0" w:space="0" w:color="auto"/>
                                            <w:left w:val="none" w:sz="0" w:space="0" w:color="auto"/>
                                            <w:bottom w:val="none" w:sz="0" w:space="0" w:color="auto"/>
                                            <w:right w:val="none" w:sz="0" w:space="0" w:color="auto"/>
                                          </w:divBdr>
                                        </w:div>
                                      </w:divsChild>
                                    </w:div>
                                    <w:div w:id="308173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4020160">
                          <w:marLeft w:val="0"/>
                          <w:marRight w:val="0"/>
                          <w:marTop w:val="0"/>
                          <w:marBottom w:val="0"/>
                          <w:divBdr>
                            <w:top w:val="none" w:sz="0" w:space="0" w:color="auto"/>
                            <w:left w:val="none" w:sz="0" w:space="0" w:color="auto"/>
                            <w:bottom w:val="none" w:sz="0" w:space="0" w:color="auto"/>
                            <w:right w:val="none" w:sz="0" w:space="0" w:color="auto"/>
                          </w:divBdr>
                          <w:divsChild>
                            <w:div w:id="1263414348">
                              <w:marLeft w:val="0"/>
                              <w:marRight w:val="0"/>
                              <w:marTop w:val="0"/>
                              <w:marBottom w:val="0"/>
                              <w:divBdr>
                                <w:top w:val="none" w:sz="0" w:space="0" w:color="auto"/>
                                <w:left w:val="single" w:sz="6" w:space="11" w:color="E2E2E2"/>
                                <w:bottom w:val="none" w:sz="0" w:space="0" w:color="auto"/>
                                <w:right w:val="none" w:sz="0" w:space="8" w:color="auto"/>
                              </w:divBdr>
                              <w:divsChild>
                                <w:div w:id="870798510">
                                  <w:marLeft w:val="-90"/>
                                  <w:marRight w:val="0"/>
                                  <w:marTop w:val="0"/>
                                  <w:marBottom w:val="0"/>
                                  <w:divBdr>
                                    <w:top w:val="none" w:sz="0" w:space="0" w:color="auto"/>
                                    <w:left w:val="none" w:sz="0" w:space="0" w:color="auto"/>
                                    <w:bottom w:val="none" w:sz="0" w:space="0" w:color="auto"/>
                                    <w:right w:val="none" w:sz="0" w:space="0" w:color="auto"/>
                                  </w:divBdr>
                                  <w:divsChild>
                                    <w:div w:id="1765808639">
                                      <w:marLeft w:val="0"/>
                                      <w:marRight w:val="0"/>
                                      <w:marTop w:val="0"/>
                                      <w:marBottom w:val="0"/>
                                      <w:divBdr>
                                        <w:top w:val="none" w:sz="0" w:space="0" w:color="auto"/>
                                        <w:left w:val="none" w:sz="0" w:space="0" w:color="auto"/>
                                        <w:bottom w:val="none" w:sz="0" w:space="0" w:color="auto"/>
                                        <w:right w:val="none" w:sz="0" w:space="0" w:color="auto"/>
                                      </w:divBdr>
                                      <w:divsChild>
                                        <w:div w:id="1710759467">
                                          <w:marLeft w:val="0"/>
                                          <w:marRight w:val="0"/>
                                          <w:marTop w:val="0"/>
                                          <w:marBottom w:val="0"/>
                                          <w:divBdr>
                                            <w:top w:val="none" w:sz="0" w:space="0" w:color="auto"/>
                                            <w:left w:val="none" w:sz="0" w:space="0" w:color="auto"/>
                                            <w:bottom w:val="none" w:sz="0" w:space="0" w:color="auto"/>
                                            <w:right w:val="none" w:sz="0" w:space="0" w:color="auto"/>
                                          </w:divBdr>
                                        </w:div>
                                      </w:divsChild>
                                    </w:div>
                                    <w:div w:id="1960188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64099963">
                          <w:marLeft w:val="0"/>
                          <w:marRight w:val="0"/>
                          <w:marTop w:val="0"/>
                          <w:marBottom w:val="0"/>
                          <w:divBdr>
                            <w:top w:val="none" w:sz="0" w:space="0" w:color="auto"/>
                            <w:left w:val="none" w:sz="0" w:space="0" w:color="auto"/>
                            <w:bottom w:val="none" w:sz="0" w:space="0" w:color="auto"/>
                            <w:right w:val="none" w:sz="0" w:space="0" w:color="auto"/>
                          </w:divBdr>
                          <w:divsChild>
                            <w:div w:id="1654484344">
                              <w:marLeft w:val="0"/>
                              <w:marRight w:val="0"/>
                              <w:marTop w:val="0"/>
                              <w:marBottom w:val="0"/>
                              <w:divBdr>
                                <w:top w:val="none" w:sz="0" w:space="0" w:color="auto"/>
                                <w:left w:val="single" w:sz="6" w:space="8" w:color="E2E2E2"/>
                                <w:bottom w:val="none" w:sz="0" w:space="0" w:color="auto"/>
                                <w:right w:val="none" w:sz="0" w:space="0" w:color="auto"/>
                              </w:divBdr>
                              <w:divsChild>
                                <w:div w:id="1666201296">
                                  <w:marLeft w:val="0"/>
                                  <w:marRight w:val="0"/>
                                  <w:marTop w:val="0"/>
                                  <w:marBottom w:val="0"/>
                                  <w:divBdr>
                                    <w:top w:val="none" w:sz="0" w:space="0" w:color="auto"/>
                                    <w:left w:val="none" w:sz="0" w:space="0" w:color="auto"/>
                                    <w:bottom w:val="none" w:sz="0" w:space="0" w:color="auto"/>
                                    <w:right w:val="none" w:sz="0" w:space="0" w:color="auto"/>
                                  </w:divBdr>
                                  <w:divsChild>
                                    <w:div w:id="1682661181">
                                      <w:marLeft w:val="0"/>
                                      <w:marRight w:val="0"/>
                                      <w:marTop w:val="0"/>
                                      <w:marBottom w:val="0"/>
                                      <w:divBdr>
                                        <w:top w:val="none" w:sz="0" w:space="0" w:color="auto"/>
                                        <w:left w:val="none" w:sz="0" w:space="0" w:color="auto"/>
                                        <w:bottom w:val="none" w:sz="0" w:space="0" w:color="auto"/>
                                        <w:right w:val="none" w:sz="0" w:space="0" w:color="auto"/>
                                      </w:divBdr>
                                      <w:divsChild>
                                        <w:div w:id="1701511204">
                                          <w:marLeft w:val="0"/>
                                          <w:marRight w:val="0"/>
                                          <w:marTop w:val="0"/>
                                          <w:marBottom w:val="0"/>
                                          <w:divBdr>
                                            <w:top w:val="none" w:sz="0" w:space="0" w:color="auto"/>
                                            <w:left w:val="none" w:sz="0" w:space="0" w:color="auto"/>
                                            <w:bottom w:val="none" w:sz="0" w:space="0" w:color="auto"/>
                                            <w:right w:val="none" w:sz="0" w:space="0" w:color="auto"/>
                                          </w:divBdr>
                                        </w:div>
                                      </w:divsChild>
                                    </w:div>
                                    <w:div w:id="11198402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73463">
                  <w:marLeft w:val="0"/>
                  <w:marRight w:val="0"/>
                  <w:marTop w:val="0"/>
                  <w:marBottom w:val="0"/>
                  <w:divBdr>
                    <w:top w:val="none" w:sz="0" w:space="0" w:color="auto"/>
                    <w:left w:val="none" w:sz="0" w:space="0" w:color="auto"/>
                    <w:bottom w:val="none" w:sz="0" w:space="0" w:color="auto"/>
                    <w:right w:val="none" w:sz="0" w:space="0" w:color="auto"/>
                  </w:divBdr>
                  <w:divsChild>
                    <w:div w:id="1732071451">
                      <w:marLeft w:val="0"/>
                      <w:marRight w:val="0"/>
                      <w:marTop w:val="0"/>
                      <w:marBottom w:val="0"/>
                      <w:divBdr>
                        <w:top w:val="none" w:sz="0" w:space="0" w:color="auto"/>
                        <w:left w:val="none" w:sz="0" w:space="0" w:color="auto"/>
                        <w:bottom w:val="none" w:sz="0" w:space="0" w:color="auto"/>
                        <w:right w:val="none" w:sz="0" w:space="0" w:color="auto"/>
                      </w:divBdr>
                      <w:divsChild>
                        <w:div w:id="1027219531">
                          <w:marLeft w:val="0"/>
                          <w:marRight w:val="0"/>
                          <w:marTop w:val="0"/>
                          <w:marBottom w:val="0"/>
                          <w:divBdr>
                            <w:top w:val="none" w:sz="0" w:space="0" w:color="auto"/>
                            <w:left w:val="none" w:sz="0" w:space="0" w:color="auto"/>
                            <w:bottom w:val="none" w:sz="0" w:space="0" w:color="auto"/>
                            <w:right w:val="none" w:sz="0" w:space="0" w:color="auto"/>
                          </w:divBdr>
                          <w:divsChild>
                            <w:div w:id="1594973249">
                              <w:marLeft w:val="0"/>
                              <w:marRight w:val="0"/>
                              <w:marTop w:val="0"/>
                              <w:marBottom w:val="0"/>
                              <w:divBdr>
                                <w:top w:val="none" w:sz="0" w:space="0" w:color="auto"/>
                                <w:left w:val="none" w:sz="0" w:space="0" w:color="auto"/>
                                <w:bottom w:val="none" w:sz="0" w:space="0" w:color="auto"/>
                                <w:right w:val="none" w:sz="0" w:space="0" w:color="auto"/>
                              </w:divBdr>
                              <w:divsChild>
                                <w:div w:id="809058007">
                                  <w:marLeft w:val="0"/>
                                  <w:marRight w:val="0"/>
                                  <w:marTop w:val="0"/>
                                  <w:marBottom w:val="0"/>
                                  <w:divBdr>
                                    <w:top w:val="none" w:sz="0" w:space="0" w:color="auto"/>
                                    <w:left w:val="none" w:sz="0" w:space="0" w:color="auto"/>
                                    <w:bottom w:val="none" w:sz="0" w:space="0" w:color="auto"/>
                                    <w:right w:val="none" w:sz="0" w:space="0" w:color="auto"/>
                                  </w:divBdr>
                                  <w:divsChild>
                                    <w:div w:id="553548454">
                                      <w:marLeft w:val="0"/>
                                      <w:marRight w:val="0"/>
                                      <w:marTop w:val="0"/>
                                      <w:marBottom w:val="0"/>
                                      <w:divBdr>
                                        <w:top w:val="none" w:sz="0" w:space="0" w:color="auto"/>
                                        <w:left w:val="none" w:sz="0" w:space="0" w:color="auto"/>
                                        <w:bottom w:val="none" w:sz="0" w:space="0" w:color="auto"/>
                                        <w:right w:val="none" w:sz="0" w:space="0" w:color="auto"/>
                                      </w:divBdr>
                                      <w:divsChild>
                                        <w:div w:id="1656959410">
                                          <w:marLeft w:val="0"/>
                                          <w:marRight w:val="0"/>
                                          <w:marTop w:val="0"/>
                                          <w:marBottom w:val="0"/>
                                          <w:divBdr>
                                            <w:top w:val="none" w:sz="0" w:space="0" w:color="auto"/>
                                            <w:left w:val="none" w:sz="0" w:space="0" w:color="auto"/>
                                            <w:bottom w:val="none" w:sz="0" w:space="0" w:color="auto"/>
                                            <w:right w:val="none" w:sz="0" w:space="0" w:color="auto"/>
                                          </w:divBdr>
                                        </w:div>
                                      </w:divsChild>
                                    </w:div>
                                    <w:div w:id="20338726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13395972">
                          <w:marLeft w:val="0"/>
                          <w:marRight w:val="0"/>
                          <w:marTop w:val="0"/>
                          <w:marBottom w:val="0"/>
                          <w:divBdr>
                            <w:top w:val="none" w:sz="0" w:space="0" w:color="auto"/>
                            <w:left w:val="none" w:sz="0" w:space="0" w:color="auto"/>
                            <w:bottom w:val="none" w:sz="0" w:space="0" w:color="auto"/>
                            <w:right w:val="none" w:sz="0" w:space="0" w:color="auto"/>
                          </w:divBdr>
                          <w:divsChild>
                            <w:div w:id="396244730">
                              <w:marLeft w:val="0"/>
                              <w:marRight w:val="0"/>
                              <w:marTop w:val="0"/>
                              <w:marBottom w:val="0"/>
                              <w:divBdr>
                                <w:top w:val="none" w:sz="0" w:space="0" w:color="auto"/>
                                <w:left w:val="none" w:sz="0" w:space="0" w:color="auto"/>
                                <w:bottom w:val="none" w:sz="0" w:space="0" w:color="auto"/>
                                <w:right w:val="none" w:sz="0" w:space="0" w:color="auto"/>
                              </w:divBdr>
                              <w:divsChild>
                                <w:div w:id="1415393030">
                                  <w:marLeft w:val="0"/>
                                  <w:marRight w:val="0"/>
                                  <w:marTop w:val="0"/>
                                  <w:marBottom w:val="0"/>
                                  <w:divBdr>
                                    <w:top w:val="none" w:sz="0" w:space="0" w:color="auto"/>
                                    <w:left w:val="none" w:sz="0" w:space="0" w:color="auto"/>
                                    <w:bottom w:val="none" w:sz="0" w:space="0" w:color="auto"/>
                                    <w:right w:val="none" w:sz="0" w:space="0" w:color="auto"/>
                                  </w:divBdr>
                                  <w:divsChild>
                                    <w:div w:id="1328286492">
                                      <w:marLeft w:val="0"/>
                                      <w:marRight w:val="0"/>
                                      <w:marTop w:val="0"/>
                                      <w:marBottom w:val="0"/>
                                      <w:divBdr>
                                        <w:top w:val="none" w:sz="0" w:space="0" w:color="auto"/>
                                        <w:left w:val="none" w:sz="0" w:space="0" w:color="auto"/>
                                        <w:bottom w:val="none" w:sz="0" w:space="0" w:color="auto"/>
                                        <w:right w:val="none" w:sz="0" w:space="0" w:color="auto"/>
                                      </w:divBdr>
                                      <w:divsChild>
                                        <w:div w:id="1767118158">
                                          <w:marLeft w:val="0"/>
                                          <w:marRight w:val="0"/>
                                          <w:marTop w:val="0"/>
                                          <w:marBottom w:val="0"/>
                                          <w:divBdr>
                                            <w:top w:val="none" w:sz="0" w:space="0" w:color="auto"/>
                                            <w:left w:val="none" w:sz="0" w:space="0" w:color="auto"/>
                                            <w:bottom w:val="none" w:sz="0" w:space="0" w:color="auto"/>
                                            <w:right w:val="none" w:sz="0" w:space="0" w:color="auto"/>
                                          </w:divBdr>
                                        </w:div>
                                      </w:divsChild>
                                    </w:div>
                                    <w:div w:id="830381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77391984">
                          <w:marLeft w:val="0"/>
                          <w:marRight w:val="0"/>
                          <w:marTop w:val="0"/>
                          <w:marBottom w:val="0"/>
                          <w:divBdr>
                            <w:top w:val="none" w:sz="0" w:space="0" w:color="auto"/>
                            <w:left w:val="none" w:sz="0" w:space="0" w:color="auto"/>
                            <w:bottom w:val="none" w:sz="0" w:space="0" w:color="auto"/>
                            <w:right w:val="none" w:sz="0" w:space="0" w:color="auto"/>
                          </w:divBdr>
                          <w:divsChild>
                            <w:div w:id="37093435">
                              <w:marLeft w:val="0"/>
                              <w:marRight w:val="0"/>
                              <w:marTop w:val="0"/>
                              <w:marBottom w:val="0"/>
                              <w:divBdr>
                                <w:top w:val="none" w:sz="0" w:space="0" w:color="auto"/>
                                <w:left w:val="none" w:sz="0" w:space="0" w:color="auto"/>
                                <w:bottom w:val="none" w:sz="0" w:space="0" w:color="auto"/>
                                <w:right w:val="none" w:sz="0" w:space="0" w:color="auto"/>
                              </w:divBdr>
                              <w:divsChild>
                                <w:div w:id="1187450841">
                                  <w:marLeft w:val="0"/>
                                  <w:marRight w:val="0"/>
                                  <w:marTop w:val="0"/>
                                  <w:marBottom w:val="0"/>
                                  <w:divBdr>
                                    <w:top w:val="none" w:sz="0" w:space="0" w:color="auto"/>
                                    <w:left w:val="none" w:sz="0" w:space="0" w:color="auto"/>
                                    <w:bottom w:val="none" w:sz="0" w:space="0" w:color="auto"/>
                                    <w:right w:val="none" w:sz="0" w:space="0" w:color="auto"/>
                                  </w:divBdr>
                                  <w:divsChild>
                                    <w:div w:id="137698181">
                                      <w:marLeft w:val="0"/>
                                      <w:marRight w:val="0"/>
                                      <w:marTop w:val="0"/>
                                      <w:marBottom w:val="0"/>
                                      <w:divBdr>
                                        <w:top w:val="none" w:sz="0" w:space="0" w:color="auto"/>
                                        <w:left w:val="none" w:sz="0" w:space="0" w:color="auto"/>
                                        <w:bottom w:val="none" w:sz="0" w:space="0" w:color="auto"/>
                                        <w:right w:val="none" w:sz="0" w:space="0" w:color="auto"/>
                                      </w:divBdr>
                                      <w:divsChild>
                                        <w:div w:id="1528178988">
                                          <w:marLeft w:val="0"/>
                                          <w:marRight w:val="0"/>
                                          <w:marTop w:val="0"/>
                                          <w:marBottom w:val="0"/>
                                          <w:divBdr>
                                            <w:top w:val="none" w:sz="0" w:space="0" w:color="auto"/>
                                            <w:left w:val="none" w:sz="0" w:space="0" w:color="auto"/>
                                            <w:bottom w:val="none" w:sz="0" w:space="0" w:color="auto"/>
                                            <w:right w:val="none" w:sz="0" w:space="0" w:color="auto"/>
                                          </w:divBdr>
                                        </w:div>
                                      </w:divsChild>
                                    </w:div>
                                    <w:div w:id="11075079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93029998">
                          <w:marLeft w:val="0"/>
                          <w:marRight w:val="0"/>
                          <w:marTop w:val="0"/>
                          <w:marBottom w:val="0"/>
                          <w:divBdr>
                            <w:top w:val="none" w:sz="0" w:space="0" w:color="auto"/>
                            <w:left w:val="none" w:sz="0" w:space="0" w:color="auto"/>
                            <w:bottom w:val="none" w:sz="0" w:space="0" w:color="auto"/>
                            <w:right w:val="none" w:sz="0" w:space="0" w:color="auto"/>
                          </w:divBdr>
                          <w:divsChild>
                            <w:div w:id="1078868224">
                              <w:marLeft w:val="0"/>
                              <w:marRight w:val="0"/>
                              <w:marTop w:val="0"/>
                              <w:marBottom w:val="0"/>
                              <w:divBdr>
                                <w:top w:val="none" w:sz="0" w:space="0" w:color="auto"/>
                                <w:left w:val="none" w:sz="0" w:space="0" w:color="auto"/>
                                <w:bottom w:val="none" w:sz="0" w:space="0" w:color="auto"/>
                                <w:right w:val="none" w:sz="0" w:space="0" w:color="auto"/>
                              </w:divBdr>
                              <w:divsChild>
                                <w:div w:id="803039037">
                                  <w:marLeft w:val="0"/>
                                  <w:marRight w:val="0"/>
                                  <w:marTop w:val="0"/>
                                  <w:marBottom w:val="0"/>
                                  <w:divBdr>
                                    <w:top w:val="none" w:sz="0" w:space="0" w:color="auto"/>
                                    <w:left w:val="none" w:sz="0" w:space="0" w:color="auto"/>
                                    <w:bottom w:val="none" w:sz="0" w:space="0" w:color="auto"/>
                                    <w:right w:val="none" w:sz="0" w:space="0" w:color="auto"/>
                                  </w:divBdr>
                                  <w:divsChild>
                                    <w:div w:id="2060780869">
                                      <w:marLeft w:val="0"/>
                                      <w:marRight w:val="0"/>
                                      <w:marTop w:val="0"/>
                                      <w:marBottom w:val="0"/>
                                      <w:divBdr>
                                        <w:top w:val="none" w:sz="0" w:space="0" w:color="auto"/>
                                        <w:left w:val="none" w:sz="0" w:space="0" w:color="auto"/>
                                        <w:bottom w:val="none" w:sz="0" w:space="0" w:color="auto"/>
                                        <w:right w:val="none" w:sz="0" w:space="0" w:color="auto"/>
                                      </w:divBdr>
                                      <w:divsChild>
                                        <w:div w:id="1126773106">
                                          <w:marLeft w:val="0"/>
                                          <w:marRight w:val="0"/>
                                          <w:marTop w:val="0"/>
                                          <w:marBottom w:val="0"/>
                                          <w:divBdr>
                                            <w:top w:val="none" w:sz="0" w:space="0" w:color="auto"/>
                                            <w:left w:val="none" w:sz="0" w:space="0" w:color="auto"/>
                                            <w:bottom w:val="none" w:sz="0" w:space="0" w:color="auto"/>
                                            <w:right w:val="none" w:sz="0" w:space="0" w:color="auto"/>
                                          </w:divBdr>
                                        </w:div>
                                      </w:divsChild>
                                    </w:div>
                                    <w:div w:id="21543675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962268460">
                          <w:marLeft w:val="0"/>
                          <w:marRight w:val="0"/>
                          <w:marTop w:val="0"/>
                          <w:marBottom w:val="0"/>
                          <w:divBdr>
                            <w:top w:val="none" w:sz="0" w:space="0" w:color="auto"/>
                            <w:left w:val="none" w:sz="0" w:space="0" w:color="auto"/>
                            <w:bottom w:val="none" w:sz="0" w:space="0" w:color="auto"/>
                            <w:right w:val="none" w:sz="0" w:space="0" w:color="auto"/>
                          </w:divBdr>
                          <w:divsChild>
                            <w:div w:id="604927066">
                              <w:marLeft w:val="0"/>
                              <w:marRight w:val="0"/>
                              <w:marTop w:val="0"/>
                              <w:marBottom w:val="0"/>
                              <w:divBdr>
                                <w:top w:val="none" w:sz="0" w:space="0" w:color="auto"/>
                                <w:left w:val="none" w:sz="0" w:space="0" w:color="auto"/>
                                <w:bottom w:val="none" w:sz="0" w:space="0" w:color="auto"/>
                                <w:right w:val="none" w:sz="0" w:space="0" w:color="auto"/>
                              </w:divBdr>
                              <w:divsChild>
                                <w:div w:id="805466231">
                                  <w:marLeft w:val="0"/>
                                  <w:marRight w:val="0"/>
                                  <w:marTop w:val="0"/>
                                  <w:marBottom w:val="0"/>
                                  <w:divBdr>
                                    <w:top w:val="none" w:sz="0" w:space="0" w:color="auto"/>
                                    <w:left w:val="none" w:sz="0" w:space="0" w:color="auto"/>
                                    <w:bottom w:val="none" w:sz="0" w:space="0" w:color="auto"/>
                                    <w:right w:val="none" w:sz="0" w:space="0" w:color="auto"/>
                                  </w:divBdr>
                                  <w:divsChild>
                                    <w:div w:id="1654604732">
                                      <w:marLeft w:val="0"/>
                                      <w:marRight w:val="0"/>
                                      <w:marTop w:val="0"/>
                                      <w:marBottom w:val="0"/>
                                      <w:divBdr>
                                        <w:top w:val="none" w:sz="0" w:space="0" w:color="auto"/>
                                        <w:left w:val="none" w:sz="0" w:space="0" w:color="auto"/>
                                        <w:bottom w:val="none" w:sz="0" w:space="0" w:color="auto"/>
                                        <w:right w:val="none" w:sz="0" w:space="0" w:color="auto"/>
                                      </w:divBdr>
                                      <w:divsChild>
                                        <w:div w:id="1179466312">
                                          <w:marLeft w:val="0"/>
                                          <w:marRight w:val="0"/>
                                          <w:marTop w:val="0"/>
                                          <w:marBottom w:val="0"/>
                                          <w:divBdr>
                                            <w:top w:val="none" w:sz="0" w:space="0" w:color="auto"/>
                                            <w:left w:val="none" w:sz="0" w:space="0" w:color="auto"/>
                                            <w:bottom w:val="none" w:sz="0" w:space="0" w:color="auto"/>
                                            <w:right w:val="none" w:sz="0" w:space="0" w:color="auto"/>
                                          </w:divBdr>
                                        </w:div>
                                      </w:divsChild>
                                    </w:div>
                                    <w:div w:id="8918451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388482">
                  <w:marLeft w:val="0"/>
                  <w:marRight w:val="0"/>
                  <w:marTop w:val="0"/>
                  <w:marBottom w:val="0"/>
                  <w:divBdr>
                    <w:top w:val="none" w:sz="0" w:space="0" w:color="auto"/>
                    <w:left w:val="none" w:sz="0" w:space="0" w:color="auto"/>
                    <w:bottom w:val="none" w:sz="0" w:space="0" w:color="auto"/>
                    <w:right w:val="none" w:sz="0" w:space="0" w:color="auto"/>
                  </w:divBdr>
                  <w:divsChild>
                    <w:div w:id="109474571">
                      <w:marLeft w:val="0"/>
                      <w:marRight w:val="0"/>
                      <w:marTop w:val="0"/>
                      <w:marBottom w:val="0"/>
                      <w:divBdr>
                        <w:top w:val="none" w:sz="0" w:space="0" w:color="auto"/>
                        <w:left w:val="none" w:sz="0" w:space="0" w:color="auto"/>
                        <w:bottom w:val="none" w:sz="0" w:space="0" w:color="auto"/>
                        <w:right w:val="none" w:sz="0" w:space="0" w:color="auto"/>
                      </w:divBdr>
                      <w:divsChild>
                        <w:div w:id="1613709244">
                          <w:marLeft w:val="0"/>
                          <w:marRight w:val="0"/>
                          <w:marTop w:val="0"/>
                          <w:marBottom w:val="0"/>
                          <w:divBdr>
                            <w:top w:val="none" w:sz="0" w:space="0" w:color="auto"/>
                            <w:left w:val="none" w:sz="0" w:space="0" w:color="auto"/>
                            <w:bottom w:val="none" w:sz="0" w:space="0" w:color="auto"/>
                            <w:right w:val="none" w:sz="0" w:space="0" w:color="auto"/>
                          </w:divBdr>
                          <w:divsChild>
                            <w:div w:id="659969923">
                              <w:marLeft w:val="0"/>
                              <w:marRight w:val="0"/>
                              <w:marTop w:val="0"/>
                              <w:marBottom w:val="0"/>
                              <w:divBdr>
                                <w:top w:val="none" w:sz="0" w:space="0" w:color="auto"/>
                                <w:left w:val="none" w:sz="0" w:space="0" w:color="auto"/>
                                <w:bottom w:val="none" w:sz="0" w:space="0" w:color="auto"/>
                                <w:right w:val="none" w:sz="0" w:space="0" w:color="auto"/>
                              </w:divBdr>
                              <w:divsChild>
                                <w:div w:id="805707852">
                                  <w:marLeft w:val="0"/>
                                  <w:marRight w:val="0"/>
                                  <w:marTop w:val="0"/>
                                  <w:marBottom w:val="0"/>
                                  <w:divBdr>
                                    <w:top w:val="none" w:sz="0" w:space="0" w:color="auto"/>
                                    <w:left w:val="none" w:sz="0" w:space="0" w:color="auto"/>
                                    <w:bottom w:val="none" w:sz="0" w:space="0" w:color="auto"/>
                                    <w:right w:val="none" w:sz="0" w:space="0" w:color="auto"/>
                                  </w:divBdr>
                                  <w:divsChild>
                                    <w:div w:id="1749693327">
                                      <w:marLeft w:val="0"/>
                                      <w:marRight w:val="0"/>
                                      <w:marTop w:val="0"/>
                                      <w:marBottom w:val="0"/>
                                      <w:divBdr>
                                        <w:top w:val="none" w:sz="0" w:space="0" w:color="auto"/>
                                        <w:left w:val="none" w:sz="0" w:space="0" w:color="auto"/>
                                        <w:bottom w:val="none" w:sz="0" w:space="0" w:color="auto"/>
                                        <w:right w:val="none" w:sz="0" w:space="0" w:color="auto"/>
                                      </w:divBdr>
                                      <w:divsChild>
                                        <w:div w:id="1552033344">
                                          <w:marLeft w:val="0"/>
                                          <w:marRight w:val="0"/>
                                          <w:marTop w:val="0"/>
                                          <w:marBottom w:val="0"/>
                                          <w:divBdr>
                                            <w:top w:val="none" w:sz="0" w:space="0" w:color="auto"/>
                                            <w:left w:val="none" w:sz="0" w:space="0" w:color="auto"/>
                                            <w:bottom w:val="none" w:sz="0" w:space="0" w:color="auto"/>
                                            <w:right w:val="none" w:sz="0" w:space="0" w:color="auto"/>
                                          </w:divBdr>
                                        </w:div>
                                      </w:divsChild>
                                    </w:div>
                                    <w:div w:id="15146062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9931009">
                          <w:marLeft w:val="0"/>
                          <w:marRight w:val="0"/>
                          <w:marTop w:val="0"/>
                          <w:marBottom w:val="0"/>
                          <w:divBdr>
                            <w:top w:val="none" w:sz="0" w:space="0" w:color="auto"/>
                            <w:left w:val="none" w:sz="0" w:space="0" w:color="auto"/>
                            <w:bottom w:val="none" w:sz="0" w:space="0" w:color="auto"/>
                            <w:right w:val="none" w:sz="0" w:space="0" w:color="auto"/>
                          </w:divBdr>
                          <w:divsChild>
                            <w:div w:id="208077901">
                              <w:marLeft w:val="0"/>
                              <w:marRight w:val="0"/>
                              <w:marTop w:val="0"/>
                              <w:marBottom w:val="0"/>
                              <w:divBdr>
                                <w:top w:val="none" w:sz="0" w:space="0" w:color="auto"/>
                                <w:left w:val="none" w:sz="0" w:space="0" w:color="auto"/>
                                <w:bottom w:val="none" w:sz="0" w:space="0" w:color="auto"/>
                                <w:right w:val="none" w:sz="0" w:space="0" w:color="auto"/>
                              </w:divBdr>
                              <w:divsChild>
                                <w:div w:id="1651442805">
                                  <w:marLeft w:val="0"/>
                                  <w:marRight w:val="0"/>
                                  <w:marTop w:val="0"/>
                                  <w:marBottom w:val="0"/>
                                  <w:divBdr>
                                    <w:top w:val="none" w:sz="0" w:space="0" w:color="auto"/>
                                    <w:left w:val="none" w:sz="0" w:space="0" w:color="auto"/>
                                    <w:bottom w:val="none" w:sz="0" w:space="0" w:color="auto"/>
                                    <w:right w:val="none" w:sz="0" w:space="0" w:color="auto"/>
                                  </w:divBdr>
                                  <w:divsChild>
                                    <w:div w:id="1399597051">
                                      <w:marLeft w:val="0"/>
                                      <w:marRight w:val="0"/>
                                      <w:marTop w:val="0"/>
                                      <w:marBottom w:val="0"/>
                                      <w:divBdr>
                                        <w:top w:val="none" w:sz="0" w:space="0" w:color="auto"/>
                                        <w:left w:val="none" w:sz="0" w:space="0" w:color="auto"/>
                                        <w:bottom w:val="none" w:sz="0" w:space="0" w:color="auto"/>
                                        <w:right w:val="none" w:sz="0" w:space="0" w:color="auto"/>
                                      </w:divBdr>
                                      <w:divsChild>
                                        <w:div w:id="1117875019">
                                          <w:marLeft w:val="0"/>
                                          <w:marRight w:val="0"/>
                                          <w:marTop w:val="0"/>
                                          <w:marBottom w:val="0"/>
                                          <w:divBdr>
                                            <w:top w:val="none" w:sz="0" w:space="0" w:color="auto"/>
                                            <w:left w:val="none" w:sz="0" w:space="0" w:color="auto"/>
                                            <w:bottom w:val="none" w:sz="0" w:space="0" w:color="auto"/>
                                            <w:right w:val="none" w:sz="0" w:space="0" w:color="auto"/>
                                          </w:divBdr>
                                        </w:div>
                                      </w:divsChild>
                                    </w:div>
                                    <w:div w:id="1939409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59309370">
                          <w:marLeft w:val="0"/>
                          <w:marRight w:val="0"/>
                          <w:marTop w:val="0"/>
                          <w:marBottom w:val="0"/>
                          <w:divBdr>
                            <w:top w:val="none" w:sz="0" w:space="0" w:color="auto"/>
                            <w:left w:val="none" w:sz="0" w:space="0" w:color="auto"/>
                            <w:bottom w:val="none" w:sz="0" w:space="0" w:color="auto"/>
                            <w:right w:val="none" w:sz="0" w:space="0" w:color="auto"/>
                          </w:divBdr>
                          <w:divsChild>
                            <w:div w:id="1390767307">
                              <w:marLeft w:val="0"/>
                              <w:marRight w:val="0"/>
                              <w:marTop w:val="0"/>
                              <w:marBottom w:val="0"/>
                              <w:divBdr>
                                <w:top w:val="none" w:sz="0" w:space="0" w:color="auto"/>
                                <w:left w:val="none" w:sz="0" w:space="0" w:color="auto"/>
                                <w:bottom w:val="none" w:sz="0" w:space="0" w:color="auto"/>
                                <w:right w:val="none" w:sz="0" w:space="0" w:color="auto"/>
                              </w:divBdr>
                              <w:divsChild>
                                <w:div w:id="337123285">
                                  <w:marLeft w:val="0"/>
                                  <w:marRight w:val="0"/>
                                  <w:marTop w:val="0"/>
                                  <w:marBottom w:val="0"/>
                                  <w:divBdr>
                                    <w:top w:val="none" w:sz="0" w:space="0" w:color="auto"/>
                                    <w:left w:val="none" w:sz="0" w:space="0" w:color="auto"/>
                                    <w:bottom w:val="none" w:sz="0" w:space="0" w:color="auto"/>
                                    <w:right w:val="none" w:sz="0" w:space="0" w:color="auto"/>
                                  </w:divBdr>
                                  <w:divsChild>
                                    <w:div w:id="62684662">
                                      <w:marLeft w:val="0"/>
                                      <w:marRight w:val="0"/>
                                      <w:marTop w:val="0"/>
                                      <w:marBottom w:val="0"/>
                                      <w:divBdr>
                                        <w:top w:val="none" w:sz="0" w:space="0" w:color="auto"/>
                                        <w:left w:val="none" w:sz="0" w:space="0" w:color="auto"/>
                                        <w:bottom w:val="none" w:sz="0" w:space="0" w:color="auto"/>
                                        <w:right w:val="none" w:sz="0" w:space="0" w:color="auto"/>
                                      </w:divBdr>
                                      <w:divsChild>
                                        <w:div w:id="1621455550">
                                          <w:marLeft w:val="0"/>
                                          <w:marRight w:val="0"/>
                                          <w:marTop w:val="0"/>
                                          <w:marBottom w:val="0"/>
                                          <w:divBdr>
                                            <w:top w:val="none" w:sz="0" w:space="0" w:color="auto"/>
                                            <w:left w:val="none" w:sz="0" w:space="0" w:color="auto"/>
                                            <w:bottom w:val="none" w:sz="0" w:space="0" w:color="auto"/>
                                            <w:right w:val="none" w:sz="0" w:space="0" w:color="auto"/>
                                          </w:divBdr>
                                        </w:div>
                                      </w:divsChild>
                                    </w:div>
                                    <w:div w:id="525873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548857">
              <w:marLeft w:val="450"/>
              <w:marRight w:val="0"/>
              <w:marTop w:val="0"/>
              <w:marBottom w:val="0"/>
              <w:divBdr>
                <w:top w:val="single" w:sz="6" w:space="11" w:color="000000"/>
                <w:left w:val="none" w:sz="0" w:space="0" w:color="auto"/>
                <w:bottom w:val="none" w:sz="0" w:space="11" w:color="auto"/>
                <w:right w:val="none" w:sz="0" w:space="0" w:color="auto"/>
              </w:divBdr>
            </w:div>
          </w:divsChild>
        </w:div>
        <w:div w:id="1816022202">
          <w:marLeft w:val="0"/>
          <w:marRight w:val="0"/>
          <w:marTop w:val="0"/>
          <w:marBottom w:val="0"/>
          <w:divBdr>
            <w:top w:val="none" w:sz="0" w:space="0" w:color="auto"/>
            <w:left w:val="none" w:sz="0" w:space="0" w:color="auto"/>
            <w:bottom w:val="none" w:sz="0" w:space="0" w:color="auto"/>
            <w:right w:val="none" w:sz="0" w:space="0" w:color="auto"/>
          </w:divBdr>
          <w:divsChild>
            <w:div w:id="2097551311">
              <w:marLeft w:val="0"/>
              <w:marRight w:val="0"/>
              <w:marTop w:val="0"/>
              <w:marBottom w:val="0"/>
              <w:divBdr>
                <w:top w:val="none" w:sz="0" w:space="0" w:color="auto"/>
                <w:left w:val="none" w:sz="0" w:space="0" w:color="auto"/>
                <w:bottom w:val="none" w:sz="0" w:space="0" w:color="auto"/>
                <w:right w:val="none" w:sz="0" w:space="0" w:color="auto"/>
              </w:divBdr>
              <w:divsChild>
                <w:div w:id="936986369">
                  <w:marLeft w:val="0"/>
                  <w:marRight w:val="0"/>
                  <w:marTop w:val="0"/>
                  <w:marBottom w:val="0"/>
                  <w:divBdr>
                    <w:top w:val="none" w:sz="0" w:space="0" w:color="auto"/>
                    <w:left w:val="none" w:sz="0" w:space="0" w:color="auto"/>
                    <w:bottom w:val="none" w:sz="0" w:space="0" w:color="auto"/>
                    <w:right w:val="none" w:sz="0" w:space="0" w:color="auto"/>
                  </w:divBdr>
                  <w:divsChild>
                    <w:div w:id="776024936">
                      <w:marLeft w:val="0"/>
                      <w:marRight w:val="0"/>
                      <w:marTop w:val="0"/>
                      <w:marBottom w:val="0"/>
                      <w:divBdr>
                        <w:top w:val="none" w:sz="0" w:space="0" w:color="auto"/>
                        <w:left w:val="none" w:sz="0" w:space="0" w:color="auto"/>
                        <w:bottom w:val="none" w:sz="0" w:space="0" w:color="auto"/>
                        <w:right w:val="none" w:sz="0" w:space="0" w:color="auto"/>
                      </w:divBdr>
                      <w:divsChild>
                        <w:div w:id="1162237689">
                          <w:marLeft w:val="0"/>
                          <w:marRight w:val="0"/>
                          <w:marTop w:val="0"/>
                          <w:marBottom w:val="150"/>
                          <w:divBdr>
                            <w:top w:val="none" w:sz="0" w:space="0" w:color="auto"/>
                            <w:left w:val="none" w:sz="0" w:space="0" w:color="auto"/>
                            <w:bottom w:val="none" w:sz="0" w:space="0" w:color="auto"/>
                            <w:right w:val="none" w:sz="0" w:space="0" w:color="auto"/>
                          </w:divBdr>
                          <w:divsChild>
                            <w:div w:id="1533374881">
                              <w:marLeft w:val="0"/>
                              <w:marRight w:val="0"/>
                              <w:marTop w:val="0"/>
                              <w:marBottom w:val="0"/>
                              <w:divBdr>
                                <w:top w:val="none" w:sz="0" w:space="0" w:color="auto"/>
                                <w:left w:val="none" w:sz="0" w:space="0" w:color="auto"/>
                                <w:bottom w:val="none" w:sz="0" w:space="0" w:color="auto"/>
                                <w:right w:val="none" w:sz="0" w:space="0" w:color="auto"/>
                              </w:divBdr>
                              <w:divsChild>
                                <w:div w:id="954363944">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sChild>
                    </w:div>
                  </w:divsChild>
                </w:div>
              </w:divsChild>
            </w:div>
          </w:divsChild>
        </w:div>
        <w:div w:id="447512409">
          <w:marLeft w:val="0"/>
          <w:marRight w:val="0"/>
          <w:marTop w:val="0"/>
          <w:marBottom w:val="0"/>
          <w:divBdr>
            <w:top w:val="single" w:sz="6" w:space="0" w:color="333333"/>
            <w:left w:val="none" w:sz="0" w:space="0" w:color="auto"/>
            <w:bottom w:val="none" w:sz="0" w:space="0" w:color="auto"/>
            <w:right w:val="none" w:sz="0" w:space="0" w:color="auto"/>
          </w:divBdr>
          <w:divsChild>
            <w:div w:id="1044209588">
              <w:marLeft w:val="0"/>
              <w:marRight w:val="0"/>
              <w:marTop w:val="0"/>
              <w:marBottom w:val="0"/>
              <w:divBdr>
                <w:top w:val="none" w:sz="0" w:space="0" w:color="auto"/>
                <w:left w:val="none" w:sz="0" w:space="0" w:color="auto"/>
                <w:bottom w:val="none" w:sz="0" w:space="0" w:color="auto"/>
                <w:right w:val="none" w:sz="0" w:space="0" w:color="auto"/>
              </w:divBdr>
              <w:divsChild>
                <w:div w:id="803549609">
                  <w:marLeft w:val="0"/>
                  <w:marRight w:val="0"/>
                  <w:marTop w:val="100"/>
                  <w:marBottom w:val="100"/>
                  <w:divBdr>
                    <w:top w:val="none" w:sz="0" w:space="0" w:color="auto"/>
                    <w:left w:val="none" w:sz="0" w:space="0" w:color="auto"/>
                    <w:bottom w:val="none" w:sz="0" w:space="0" w:color="auto"/>
                    <w:right w:val="none" w:sz="0" w:space="0" w:color="auto"/>
                  </w:divBdr>
                  <w:divsChild>
                    <w:div w:id="505217801">
                      <w:marLeft w:val="0"/>
                      <w:marRight w:val="0"/>
                      <w:marTop w:val="0"/>
                      <w:marBottom w:val="0"/>
                      <w:divBdr>
                        <w:top w:val="none" w:sz="0" w:space="0" w:color="auto"/>
                        <w:left w:val="none" w:sz="0" w:space="0" w:color="auto"/>
                        <w:bottom w:val="none" w:sz="0" w:space="0" w:color="auto"/>
                        <w:right w:val="none" w:sz="0" w:space="0" w:color="auto"/>
                      </w:divBdr>
                    </w:div>
                    <w:div w:id="18798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dmc.org/coat/158-accidental-overdose-death-totals" TargetMode="External"/><Relationship Id="rId13" Type="http://schemas.openxmlformats.org/officeDocument/2006/relationships/hyperlink" Target="https://www.harmreductionohio.org/deadly-mystery-ohio-carfentanil-death-rate-21-times-that-of-other-states/" TargetMode="External"/><Relationship Id="rId18" Type="http://schemas.openxmlformats.org/officeDocument/2006/relationships/hyperlink" Target="https://ajph.aphapublications.org/doi/10.2105/AJPH.2018.304590" TargetMode="External"/><Relationship Id="rId3" Type="http://schemas.openxmlformats.org/officeDocument/2006/relationships/settings" Target="settings.xml"/><Relationship Id="rId21" Type="http://schemas.openxmlformats.org/officeDocument/2006/relationships/hyperlink" Target="https://www.phdmc.org/coat" TargetMode="External"/><Relationship Id="rId7" Type="http://schemas.openxmlformats.org/officeDocument/2006/relationships/hyperlink" Target="https://www.nytimes.com/by/abby-goodnough" TargetMode="External"/><Relationship Id="rId12" Type="http://schemas.openxmlformats.org/officeDocument/2006/relationships/hyperlink" Target="https://webapp2.wright.edu/web1/newsroom/2018/05/23/conversation-piece/" TargetMode="External"/><Relationship Id="rId17" Type="http://schemas.openxmlformats.org/officeDocument/2006/relationships/hyperlink" Target="https://www.nbcnews.com/storyline/americas-heroin-epidemic/ohio-sheriff-says-his-overdosing-ohioans-my-guys-have-no-n78066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amhsa.gov/data/sites/default/files/nsduh-ppt-09-2018.pdf" TargetMode="External"/><Relationship Id="rId24" Type="http://schemas.openxmlformats.org/officeDocument/2006/relationships/fontTable" Target="fontTable.xml"/><Relationship Id="rId5" Type="http://schemas.openxmlformats.org/officeDocument/2006/relationships/hyperlink" Target="https://www.nytimes.com/by/abby-goodnough" TargetMode="External"/><Relationship Id="rId15" Type="http://schemas.openxmlformats.org/officeDocument/2006/relationships/hyperlink" Target="http://www.foafamilies.org/about-us" TargetMode="External"/><Relationship Id="rId23" Type="http://schemas.openxmlformats.org/officeDocument/2006/relationships/image" Target="media/image5.jpeg"/><Relationship Id="rId10" Type="http://schemas.openxmlformats.org/officeDocument/2006/relationships/hyperlink" Target="https://www.kff.org/other/state-indicator/provisional-2017-opioid-overdose-deaths-as-a-percent-of-all-drug-overdose-deaths/?currentTimeframe=0&amp;sortModel=%7B%22colId%22:%22Location%22,%22sort%22:%22asc%22%7D"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odh.ohio.gov/-/media/ODH/ASSETS/Files/health/injury-prevention/doverdose18/ODH-2017-Ohio-Drug-Overdose-Report.pdf?la=en" TargetMode="External"/><Relationship Id="rId14" Type="http://schemas.openxmlformats.org/officeDocument/2006/relationships/hyperlink" Target="https://www.daytondailynews.com/news/local/montgomery-coroner-says-local-overdose-deaths-are-climbing-again/hAyUmSmNRZVJSm4LQVkmAN/" TargetMode="External"/><Relationship Id="rId22" Type="http://schemas.openxmlformats.org/officeDocument/2006/relationships/hyperlink" Target="https://www.harmreductionoh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2018-11-26T13:19:00Z</dcterms:created>
  <dcterms:modified xsi:type="dcterms:W3CDTF">2018-11-26T13:28:00Z</dcterms:modified>
</cp:coreProperties>
</file>